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FA" w:rsidRDefault="004C62FA" w:rsidP="004C62FA">
      <w:pPr>
        <w:shd w:val="clear" w:color="auto" w:fill="FFFFFF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 do SIWZ</w:t>
      </w:r>
    </w:p>
    <w:p w:rsidR="004C62FA" w:rsidRDefault="004C62FA" w:rsidP="004C62FA">
      <w:pPr>
        <w:shd w:val="clear" w:color="auto" w:fill="FFFFFF"/>
        <w:jc w:val="right"/>
        <w:rPr>
          <w:rFonts w:ascii="Tahoma" w:hAnsi="Tahoma" w:cs="Tahoma"/>
          <w:b/>
          <w:bCs/>
        </w:rPr>
      </w:pPr>
    </w:p>
    <w:p w:rsidR="004C62FA" w:rsidRPr="004C62FA" w:rsidRDefault="004C62FA" w:rsidP="004C62FA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4C62FA">
        <w:rPr>
          <w:rFonts w:ascii="Tahoma" w:hAnsi="Tahoma" w:cs="Tahoma"/>
          <w:b/>
          <w:sz w:val="24"/>
          <w:szCs w:val="24"/>
        </w:rPr>
        <w:t>Parametry  podlegające  ocenie  jakości</w:t>
      </w:r>
    </w:p>
    <w:p w:rsidR="00D719C1" w:rsidRDefault="005D13D1">
      <w:pPr>
        <w:rPr>
          <w:sz w:val="24"/>
          <w:szCs w:val="24"/>
        </w:rPr>
      </w:pPr>
    </w:p>
    <w:p w:rsidR="00AC4B28" w:rsidRDefault="00AC4B28">
      <w:pPr>
        <w:rPr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48"/>
        <w:gridCol w:w="2620"/>
        <w:gridCol w:w="2354"/>
        <w:gridCol w:w="4284"/>
      </w:tblGrid>
      <w:tr w:rsidR="0092487D" w:rsidRPr="004C62FA" w:rsidTr="0092487D">
        <w:tc>
          <w:tcPr>
            <w:tcW w:w="0" w:type="auto"/>
          </w:tcPr>
          <w:p w:rsidR="004C62FA" w:rsidRPr="004C62FA" w:rsidRDefault="004C62FA" w:rsidP="004C62FA">
            <w:pPr>
              <w:spacing w:line="48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C62FA" w:rsidRPr="004C62FA" w:rsidRDefault="004C62FA" w:rsidP="004C62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62FA">
              <w:rPr>
                <w:rFonts w:ascii="Tahoma" w:hAnsi="Tahoma" w:cs="Tahoma"/>
                <w:b/>
                <w:sz w:val="22"/>
                <w:szCs w:val="22"/>
              </w:rPr>
              <w:t>Parametry oceny jakości</w:t>
            </w:r>
          </w:p>
        </w:tc>
        <w:tc>
          <w:tcPr>
            <w:tcW w:w="0" w:type="auto"/>
            <w:vAlign w:val="center"/>
          </w:tcPr>
          <w:p w:rsidR="004C62FA" w:rsidRDefault="004C62FA" w:rsidP="004C62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Oferowany przez Wykonawcę</w:t>
            </w:r>
          </w:p>
          <w:p w:rsidR="004C62FA" w:rsidRPr="004C62FA" w:rsidRDefault="00F02B18" w:rsidP="004C62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</w:t>
            </w:r>
            <w:r w:rsidR="004C62FA">
              <w:rPr>
                <w:rFonts w:ascii="Tahoma" w:hAnsi="Tahoma" w:cs="Tahoma"/>
                <w:b/>
                <w:sz w:val="22"/>
                <w:szCs w:val="22"/>
              </w:rPr>
              <w:t>arametr</w:t>
            </w:r>
            <w:r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  <w:tc>
          <w:tcPr>
            <w:tcW w:w="4284" w:type="dxa"/>
            <w:vAlign w:val="center"/>
          </w:tcPr>
          <w:p w:rsidR="004C62FA" w:rsidRPr="004C62FA" w:rsidRDefault="004C62FA" w:rsidP="004C62FA">
            <w:pPr>
              <w:spacing w:line="48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Punktacja</w:t>
            </w:r>
          </w:p>
        </w:tc>
      </w:tr>
      <w:tr w:rsidR="0092487D" w:rsidRPr="004C62FA" w:rsidTr="0092487D">
        <w:tc>
          <w:tcPr>
            <w:tcW w:w="0" w:type="auto"/>
          </w:tcPr>
          <w:p w:rsidR="004C62FA" w:rsidRDefault="004C62FA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C62FA" w:rsidRPr="004C62FA" w:rsidRDefault="004C62FA" w:rsidP="004C62F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62FA">
              <w:rPr>
                <w:rFonts w:ascii="Tahoma" w:hAnsi="Tahoma" w:cs="Tahoma"/>
                <w:b/>
                <w:sz w:val="22"/>
                <w:szCs w:val="22"/>
              </w:rPr>
              <w:t>Zastosowanie systemu RFID</w:t>
            </w:r>
          </w:p>
        </w:tc>
        <w:tc>
          <w:tcPr>
            <w:tcW w:w="0" w:type="auto"/>
            <w:vAlign w:val="center"/>
          </w:tcPr>
          <w:p w:rsidR="004C62FA" w:rsidRPr="004C62FA" w:rsidRDefault="004C62FA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C62FA" w:rsidRPr="00477CA3" w:rsidRDefault="004C62FA" w:rsidP="0092487D">
            <w:pPr>
              <w:pStyle w:val="Default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 xml:space="preserve">technologia dowolna radiowa (inna niż wymieniona poniżej) </w:t>
            </w:r>
            <w:r w:rsidR="00F02B18" w:rsidRPr="00477CA3">
              <w:rPr>
                <w:sz w:val="18"/>
                <w:szCs w:val="18"/>
              </w:rPr>
              <w:t xml:space="preserve">                             </w:t>
            </w:r>
            <w:r w:rsidRPr="00477CA3">
              <w:rPr>
                <w:sz w:val="18"/>
                <w:szCs w:val="18"/>
              </w:rPr>
              <w:t xml:space="preserve">- </w:t>
            </w:r>
            <w:r w:rsidR="00477CA3" w:rsidRPr="00477CA3">
              <w:rPr>
                <w:sz w:val="18"/>
                <w:szCs w:val="18"/>
              </w:rPr>
              <w:t xml:space="preserve">                 </w:t>
            </w:r>
            <w:r w:rsidRPr="00477CA3">
              <w:rPr>
                <w:sz w:val="18"/>
                <w:szCs w:val="18"/>
              </w:rPr>
              <w:t>0 pkt</w:t>
            </w:r>
          </w:p>
          <w:p w:rsidR="004C62FA" w:rsidRPr="00477CA3" w:rsidRDefault="004C62FA" w:rsidP="0092487D">
            <w:pPr>
              <w:pStyle w:val="Default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 xml:space="preserve">technologia HF </w:t>
            </w:r>
            <w:r w:rsidR="0092487D" w:rsidRPr="00477CA3">
              <w:rPr>
                <w:sz w:val="18"/>
                <w:szCs w:val="18"/>
              </w:rPr>
              <w:t xml:space="preserve">       </w:t>
            </w:r>
            <w:r w:rsidR="00F02B18" w:rsidRPr="00477CA3">
              <w:rPr>
                <w:sz w:val="18"/>
                <w:szCs w:val="18"/>
              </w:rPr>
              <w:t xml:space="preserve">           </w:t>
            </w:r>
            <w:r w:rsidR="0092487D" w:rsidRPr="00477CA3">
              <w:rPr>
                <w:sz w:val="18"/>
                <w:szCs w:val="18"/>
              </w:rPr>
              <w:t xml:space="preserve"> </w:t>
            </w:r>
            <w:r w:rsidRPr="00477CA3">
              <w:rPr>
                <w:sz w:val="18"/>
                <w:szCs w:val="18"/>
              </w:rPr>
              <w:t>-</w:t>
            </w:r>
            <w:r w:rsidR="00477CA3" w:rsidRPr="00477CA3">
              <w:rPr>
                <w:sz w:val="18"/>
                <w:szCs w:val="18"/>
              </w:rPr>
              <w:t xml:space="preserve">                 </w:t>
            </w:r>
            <w:r w:rsidRPr="00477CA3">
              <w:rPr>
                <w:sz w:val="18"/>
                <w:szCs w:val="18"/>
              </w:rPr>
              <w:t xml:space="preserve"> 4 pkt</w:t>
            </w:r>
          </w:p>
          <w:p w:rsidR="004C62FA" w:rsidRPr="00477CA3" w:rsidRDefault="004C62FA" w:rsidP="0092487D">
            <w:pPr>
              <w:pStyle w:val="Default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 xml:space="preserve">technologia UHF </w:t>
            </w:r>
            <w:r w:rsidR="0092487D" w:rsidRPr="00477CA3">
              <w:rPr>
                <w:sz w:val="18"/>
                <w:szCs w:val="18"/>
              </w:rPr>
              <w:t xml:space="preserve">     </w:t>
            </w:r>
            <w:r w:rsidR="00F02B18" w:rsidRPr="00477CA3">
              <w:rPr>
                <w:sz w:val="18"/>
                <w:szCs w:val="18"/>
              </w:rPr>
              <w:t xml:space="preserve">           </w:t>
            </w:r>
            <w:r w:rsidR="0092487D" w:rsidRPr="00477CA3">
              <w:rPr>
                <w:sz w:val="18"/>
                <w:szCs w:val="18"/>
              </w:rPr>
              <w:t xml:space="preserve"> </w:t>
            </w:r>
            <w:r w:rsidRPr="00477CA3">
              <w:rPr>
                <w:sz w:val="18"/>
                <w:szCs w:val="18"/>
              </w:rPr>
              <w:t xml:space="preserve">– </w:t>
            </w:r>
            <w:r w:rsidR="00477CA3" w:rsidRPr="00477CA3">
              <w:rPr>
                <w:sz w:val="18"/>
                <w:szCs w:val="18"/>
              </w:rPr>
              <w:t xml:space="preserve">                 </w:t>
            </w:r>
            <w:r w:rsidRPr="00477CA3">
              <w:rPr>
                <w:sz w:val="18"/>
                <w:szCs w:val="18"/>
              </w:rPr>
              <w:t>5 p</w:t>
            </w:r>
            <w:r w:rsidR="0092487D" w:rsidRPr="00477CA3">
              <w:rPr>
                <w:sz w:val="18"/>
                <w:szCs w:val="18"/>
              </w:rPr>
              <w:t>kt</w:t>
            </w:r>
          </w:p>
        </w:tc>
      </w:tr>
      <w:tr w:rsidR="0092487D" w:rsidRPr="004C62FA" w:rsidTr="0092487D">
        <w:tc>
          <w:tcPr>
            <w:tcW w:w="0" w:type="auto"/>
          </w:tcPr>
          <w:p w:rsidR="004C62FA" w:rsidRPr="004C62FA" w:rsidRDefault="004C62FA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C62FA" w:rsidRPr="004C62FA" w:rsidRDefault="004C62FA" w:rsidP="004C62F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62FA">
              <w:rPr>
                <w:rFonts w:ascii="Tahoma" w:hAnsi="Tahoma" w:cs="Tahoma"/>
                <w:b/>
                <w:sz w:val="22"/>
                <w:szCs w:val="22"/>
              </w:rPr>
              <w:t>Pościel - gramatura</w:t>
            </w:r>
          </w:p>
        </w:tc>
        <w:tc>
          <w:tcPr>
            <w:tcW w:w="0" w:type="auto"/>
            <w:vAlign w:val="center"/>
          </w:tcPr>
          <w:p w:rsidR="004C62FA" w:rsidRPr="004C62FA" w:rsidRDefault="004C62FA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C62FA" w:rsidRPr="00477CA3" w:rsidRDefault="004C62FA" w:rsidP="0092487D">
            <w:pPr>
              <w:pStyle w:val="Default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 xml:space="preserve">minimalnie 130g/m2  </w:t>
            </w:r>
            <w:r w:rsidR="0092487D" w:rsidRPr="00477CA3">
              <w:rPr>
                <w:sz w:val="18"/>
                <w:szCs w:val="18"/>
              </w:rPr>
              <w:t xml:space="preserve">            </w:t>
            </w:r>
            <w:r w:rsidRPr="00477CA3">
              <w:rPr>
                <w:sz w:val="18"/>
                <w:szCs w:val="18"/>
              </w:rPr>
              <w:t xml:space="preserve">- </w:t>
            </w:r>
            <w:r w:rsidR="00477CA3" w:rsidRPr="00477CA3">
              <w:rPr>
                <w:sz w:val="18"/>
                <w:szCs w:val="18"/>
              </w:rPr>
              <w:t xml:space="preserve">                  </w:t>
            </w:r>
            <w:r w:rsidRPr="00477CA3">
              <w:rPr>
                <w:sz w:val="18"/>
                <w:szCs w:val="18"/>
              </w:rPr>
              <w:t>0 pkt</w:t>
            </w:r>
          </w:p>
          <w:p w:rsidR="004C62FA" w:rsidRPr="00477CA3" w:rsidRDefault="004C62FA" w:rsidP="0092487D">
            <w:pPr>
              <w:pStyle w:val="Default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 xml:space="preserve">od 131 g/m2 do 140 g/m2 </w:t>
            </w:r>
            <w:r w:rsidR="0092487D" w:rsidRPr="00477CA3">
              <w:rPr>
                <w:sz w:val="18"/>
                <w:szCs w:val="18"/>
              </w:rPr>
              <w:t xml:space="preserve">    </w:t>
            </w:r>
            <w:r w:rsidRPr="00477CA3">
              <w:rPr>
                <w:sz w:val="18"/>
                <w:szCs w:val="18"/>
              </w:rPr>
              <w:t xml:space="preserve">- </w:t>
            </w:r>
            <w:r w:rsidR="00477CA3" w:rsidRPr="00477CA3">
              <w:rPr>
                <w:sz w:val="18"/>
                <w:szCs w:val="18"/>
              </w:rPr>
              <w:t xml:space="preserve">                  </w:t>
            </w:r>
            <w:r w:rsidRPr="00477CA3">
              <w:rPr>
                <w:sz w:val="18"/>
                <w:szCs w:val="18"/>
              </w:rPr>
              <w:t>1 pkt</w:t>
            </w:r>
          </w:p>
          <w:p w:rsidR="004C62FA" w:rsidRPr="00477CA3" w:rsidRDefault="004C62FA" w:rsidP="0092487D">
            <w:pPr>
              <w:pStyle w:val="Default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 xml:space="preserve">od 141 g/m2 do 150 g/m2 </w:t>
            </w:r>
            <w:r w:rsidR="0092487D" w:rsidRPr="00477CA3">
              <w:rPr>
                <w:sz w:val="18"/>
                <w:szCs w:val="18"/>
              </w:rPr>
              <w:t xml:space="preserve">      </w:t>
            </w:r>
            <w:r w:rsidRPr="00477CA3">
              <w:rPr>
                <w:sz w:val="18"/>
                <w:szCs w:val="18"/>
              </w:rPr>
              <w:t xml:space="preserve">- </w:t>
            </w:r>
            <w:r w:rsidR="00477CA3" w:rsidRPr="00477CA3">
              <w:rPr>
                <w:sz w:val="18"/>
                <w:szCs w:val="18"/>
              </w:rPr>
              <w:t xml:space="preserve">                </w:t>
            </w:r>
            <w:r w:rsidRPr="00477CA3">
              <w:rPr>
                <w:sz w:val="18"/>
                <w:szCs w:val="18"/>
              </w:rPr>
              <w:t>2 pkt</w:t>
            </w:r>
          </w:p>
          <w:p w:rsidR="004C62FA" w:rsidRPr="00477CA3" w:rsidRDefault="004C62FA" w:rsidP="0092487D">
            <w:pPr>
              <w:pStyle w:val="Default"/>
              <w:ind w:left="2490" w:hanging="2490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od 151</w:t>
            </w:r>
            <w:r w:rsidR="0092487D" w:rsidRPr="00477CA3">
              <w:rPr>
                <w:sz w:val="18"/>
                <w:szCs w:val="18"/>
              </w:rPr>
              <w:t xml:space="preserve"> g/m2 do 160 g/m2 maksymalnie   -  3 pkt                               </w:t>
            </w:r>
          </w:p>
        </w:tc>
      </w:tr>
      <w:tr w:rsidR="0092487D" w:rsidRPr="004C62FA" w:rsidTr="0092487D">
        <w:tc>
          <w:tcPr>
            <w:tcW w:w="0" w:type="auto"/>
          </w:tcPr>
          <w:p w:rsidR="004C62FA" w:rsidRPr="004C62FA" w:rsidRDefault="004C62FA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C62FA" w:rsidRPr="004C62FA" w:rsidRDefault="004C62FA" w:rsidP="004C62F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62FA">
              <w:rPr>
                <w:rFonts w:ascii="Tahoma" w:hAnsi="Tahoma" w:cs="Tahoma"/>
                <w:b/>
                <w:sz w:val="22"/>
                <w:szCs w:val="22"/>
              </w:rPr>
              <w:t>Koce materiał</w:t>
            </w:r>
          </w:p>
        </w:tc>
        <w:tc>
          <w:tcPr>
            <w:tcW w:w="0" w:type="auto"/>
            <w:vAlign w:val="center"/>
          </w:tcPr>
          <w:p w:rsidR="004C62FA" w:rsidRPr="004C62FA" w:rsidRDefault="004C62FA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C62FA" w:rsidRPr="00477CA3" w:rsidRDefault="004C62FA" w:rsidP="004C62FA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materiał dowolny (inna niż wymieniony)</w:t>
            </w:r>
            <w:r w:rsidR="0092487D" w:rsidRPr="00477CA3">
              <w:rPr>
                <w:sz w:val="18"/>
                <w:szCs w:val="18"/>
              </w:rPr>
              <w:t xml:space="preserve">  </w:t>
            </w:r>
            <w:r w:rsidRPr="00477CA3">
              <w:rPr>
                <w:sz w:val="18"/>
                <w:szCs w:val="18"/>
              </w:rPr>
              <w:t xml:space="preserve">- </w:t>
            </w:r>
            <w:r w:rsidR="00477CA3" w:rsidRPr="00477CA3">
              <w:rPr>
                <w:sz w:val="18"/>
                <w:szCs w:val="18"/>
              </w:rPr>
              <w:t xml:space="preserve"> </w:t>
            </w:r>
            <w:r w:rsidRPr="00477CA3">
              <w:rPr>
                <w:sz w:val="18"/>
                <w:szCs w:val="18"/>
              </w:rPr>
              <w:t>0 pkt</w:t>
            </w:r>
          </w:p>
          <w:p w:rsidR="004C62FA" w:rsidRPr="00477CA3" w:rsidRDefault="004C62FA" w:rsidP="004C62FA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polar</w:t>
            </w:r>
            <w:r w:rsidRPr="00477CA3">
              <w:rPr>
                <w:sz w:val="18"/>
                <w:szCs w:val="18"/>
              </w:rPr>
              <w:tab/>
              <w:t xml:space="preserve">- </w:t>
            </w:r>
            <w:r w:rsidRPr="00477CA3">
              <w:rPr>
                <w:sz w:val="18"/>
                <w:szCs w:val="18"/>
              </w:rPr>
              <w:tab/>
            </w:r>
            <w:r w:rsidR="0092487D" w:rsidRPr="00477CA3">
              <w:rPr>
                <w:sz w:val="18"/>
                <w:szCs w:val="18"/>
              </w:rPr>
              <w:t xml:space="preserve">- </w:t>
            </w:r>
            <w:r w:rsidR="00477CA3" w:rsidRPr="00477CA3">
              <w:rPr>
                <w:sz w:val="18"/>
                <w:szCs w:val="18"/>
              </w:rPr>
              <w:t xml:space="preserve">                                  </w:t>
            </w:r>
            <w:r w:rsidRPr="00477CA3">
              <w:rPr>
                <w:sz w:val="18"/>
                <w:szCs w:val="18"/>
              </w:rPr>
              <w:t>1 pkt</w:t>
            </w:r>
          </w:p>
          <w:p w:rsidR="004C62FA" w:rsidRPr="00477CA3" w:rsidRDefault="004C62FA" w:rsidP="004C62FA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mikrofibra</w:t>
            </w:r>
            <w:r w:rsidRPr="00477CA3">
              <w:rPr>
                <w:sz w:val="18"/>
                <w:szCs w:val="18"/>
              </w:rPr>
              <w:tab/>
              <w:t xml:space="preserve"> - </w:t>
            </w:r>
            <w:r w:rsidR="00477CA3" w:rsidRPr="00477CA3">
              <w:rPr>
                <w:sz w:val="18"/>
                <w:szCs w:val="18"/>
              </w:rPr>
              <w:t xml:space="preserve">                                 </w:t>
            </w:r>
            <w:r w:rsidRPr="00477CA3">
              <w:rPr>
                <w:sz w:val="18"/>
                <w:szCs w:val="18"/>
              </w:rPr>
              <w:t>2 pkt</w:t>
            </w:r>
          </w:p>
          <w:p w:rsidR="004C62FA" w:rsidRPr="00477CA3" w:rsidRDefault="0092487D" w:rsidP="0092487D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akryl                    -</w:t>
            </w:r>
            <w:r w:rsidR="00477CA3" w:rsidRPr="00477CA3">
              <w:rPr>
                <w:sz w:val="18"/>
                <w:szCs w:val="18"/>
              </w:rPr>
              <w:t xml:space="preserve">                               </w:t>
            </w:r>
            <w:r w:rsidRPr="00477CA3">
              <w:rPr>
                <w:sz w:val="18"/>
                <w:szCs w:val="18"/>
              </w:rPr>
              <w:t xml:space="preserve"> </w:t>
            </w:r>
            <w:r w:rsidR="00477CA3" w:rsidRPr="00477CA3">
              <w:rPr>
                <w:sz w:val="18"/>
                <w:szCs w:val="18"/>
              </w:rPr>
              <w:t xml:space="preserve"> </w:t>
            </w:r>
            <w:r w:rsidRPr="00477CA3">
              <w:rPr>
                <w:sz w:val="18"/>
                <w:szCs w:val="18"/>
              </w:rPr>
              <w:t>5 pkt</w:t>
            </w:r>
          </w:p>
        </w:tc>
      </w:tr>
      <w:tr w:rsidR="0092487D" w:rsidRPr="004C62FA" w:rsidTr="0092487D">
        <w:tc>
          <w:tcPr>
            <w:tcW w:w="0" w:type="auto"/>
          </w:tcPr>
          <w:p w:rsidR="004C62FA" w:rsidRPr="004C62FA" w:rsidRDefault="004C62FA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C62FA" w:rsidRPr="004C62FA" w:rsidRDefault="004C62FA" w:rsidP="004C62F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62FA">
              <w:rPr>
                <w:rFonts w:ascii="Tahoma" w:hAnsi="Tahoma" w:cs="Tahoma"/>
                <w:b/>
                <w:sz w:val="22"/>
                <w:szCs w:val="22"/>
              </w:rPr>
              <w:t>Koce gramatura</w:t>
            </w:r>
          </w:p>
        </w:tc>
        <w:tc>
          <w:tcPr>
            <w:tcW w:w="0" w:type="auto"/>
            <w:vAlign w:val="center"/>
          </w:tcPr>
          <w:p w:rsidR="004C62FA" w:rsidRPr="004C62FA" w:rsidRDefault="004C62FA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92487D" w:rsidRPr="00477CA3" w:rsidRDefault="0092487D" w:rsidP="0092487D">
            <w:pPr>
              <w:rPr>
                <w:rFonts w:ascii="Tahoma" w:hAnsi="Tahoma" w:cs="Tahoma"/>
                <w:sz w:val="18"/>
                <w:szCs w:val="18"/>
              </w:rPr>
            </w:pPr>
            <w:r w:rsidRPr="00477CA3">
              <w:rPr>
                <w:rFonts w:ascii="Tahoma" w:hAnsi="Tahoma" w:cs="Tahoma"/>
                <w:sz w:val="18"/>
                <w:szCs w:val="18"/>
              </w:rPr>
              <w:t>minimalnie 400 g/m2</w:t>
            </w:r>
            <w:r w:rsidRPr="00477CA3">
              <w:rPr>
                <w:rFonts w:ascii="Tahoma" w:hAnsi="Tahoma" w:cs="Tahoma"/>
                <w:sz w:val="18"/>
                <w:szCs w:val="18"/>
              </w:rPr>
              <w:tab/>
            </w:r>
            <w:r w:rsidRPr="00477CA3">
              <w:rPr>
                <w:rFonts w:ascii="Tahoma" w:hAnsi="Tahoma" w:cs="Tahoma"/>
                <w:sz w:val="18"/>
                <w:szCs w:val="18"/>
              </w:rPr>
              <w:tab/>
              <w:t>-</w:t>
            </w:r>
            <w:r w:rsidR="00477CA3" w:rsidRPr="00477CA3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r w:rsidRPr="00477CA3">
              <w:rPr>
                <w:rFonts w:ascii="Tahoma" w:hAnsi="Tahoma" w:cs="Tahoma"/>
                <w:sz w:val="18"/>
                <w:szCs w:val="18"/>
              </w:rPr>
              <w:t>0 pkt</w:t>
            </w:r>
          </w:p>
          <w:p w:rsidR="0092487D" w:rsidRPr="00477CA3" w:rsidRDefault="0092487D" w:rsidP="0092487D">
            <w:pPr>
              <w:rPr>
                <w:rFonts w:ascii="Tahoma" w:hAnsi="Tahoma" w:cs="Tahoma"/>
                <w:sz w:val="18"/>
                <w:szCs w:val="18"/>
              </w:rPr>
            </w:pPr>
            <w:r w:rsidRPr="00477CA3">
              <w:rPr>
                <w:rFonts w:ascii="Tahoma" w:hAnsi="Tahoma" w:cs="Tahoma"/>
                <w:sz w:val="18"/>
                <w:szCs w:val="18"/>
              </w:rPr>
              <w:t>od 401 g/m2 do 450 g/m2</w:t>
            </w:r>
            <w:r w:rsidRPr="00477CA3">
              <w:rPr>
                <w:rFonts w:ascii="Tahoma" w:hAnsi="Tahoma" w:cs="Tahoma"/>
                <w:sz w:val="18"/>
                <w:szCs w:val="18"/>
              </w:rPr>
              <w:tab/>
              <w:t xml:space="preserve">            -</w:t>
            </w:r>
            <w:r w:rsidR="00477CA3" w:rsidRPr="00477CA3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r w:rsidRPr="00477CA3">
              <w:rPr>
                <w:rFonts w:ascii="Tahoma" w:hAnsi="Tahoma" w:cs="Tahoma"/>
                <w:sz w:val="18"/>
                <w:szCs w:val="18"/>
              </w:rPr>
              <w:t>1 pkt</w:t>
            </w:r>
          </w:p>
          <w:p w:rsidR="0092487D" w:rsidRPr="00477CA3" w:rsidRDefault="0092487D" w:rsidP="0092487D">
            <w:pPr>
              <w:rPr>
                <w:rFonts w:ascii="Tahoma" w:hAnsi="Tahoma" w:cs="Tahoma"/>
                <w:sz w:val="18"/>
                <w:szCs w:val="18"/>
              </w:rPr>
            </w:pPr>
            <w:r w:rsidRPr="00477CA3">
              <w:rPr>
                <w:rFonts w:ascii="Tahoma" w:hAnsi="Tahoma" w:cs="Tahoma"/>
                <w:sz w:val="18"/>
                <w:szCs w:val="18"/>
              </w:rPr>
              <w:t>od 451 g/m2 do 500 g/m2</w:t>
            </w:r>
            <w:r w:rsidRPr="00477CA3">
              <w:rPr>
                <w:rFonts w:ascii="Tahoma" w:hAnsi="Tahoma" w:cs="Tahoma"/>
                <w:sz w:val="18"/>
                <w:szCs w:val="18"/>
              </w:rPr>
              <w:tab/>
            </w:r>
            <w:r w:rsidRPr="00477CA3">
              <w:rPr>
                <w:rFonts w:ascii="Tahoma" w:hAnsi="Tahoma" w:cs="Tahoma"/>
                <w:sz w:val="18"/>
                <w:szCs w:val="18"/>
              </w:rPr>
              <w:tab/>
              <w:t xml:space="preserve">- </w:t>
            </w:r>
            <w:r w:rsidR="00477CA3" w:rsidRPr="00477CA3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477CA3">
              <w:rPr>
                <w:rFonts w:ascii="Tahoma" w:hAnsi="Tahoma" w:cs="Tahoma"/>
                <w:sz w:val="18"/>
                <w:szCs w:val="18"/>
              </w:rPr>
              <w:t>2 pkt</w:t>
            </w:r>
          </w:p>
          <w:p w:rsidR="0092487D" w:rsidRPr="00477CA3" w:rsidRDefault="0092487D" w:rsidP="0092487D">
            <w:pPr>
              <w:rPr>
                <w:rFonts w:ascii="Tahoma" w:hAnsi="Tahoma" w:cs="Tahoma"/>
                <w:sz w:val="18"/>
                <w:szCs w:val="18"/>
              </w:rPr>
            </w:pPr>
            <w:r w:rsidRPr="00477CA3">
              <w:rPr>
                <w:rFonts w:ascii="Tahoma" w:hAnsi="Tahoma" w:cs="Tahoma"/>
                <w:sz w:val="18"/>
                <w:szCs w:val="18"/>
              </w:rPr>
              <w:t xml:space="preserve">od 501 g/m2 do 550 g/m2 </w:t>
            </w:r>
            <w:r w:rsidRPr="00477CA3">
              <w:rPr>
                <w:rFonts w:ascii="Tahoma" w:hAnsi="Tahoma" w:cs="Tahoma"/>
                <w:sz w:val="18"/>
                <w:szCs w:val="18"/>
              </w:rPr>
              <w:tab/>
              <w:t xml:space="preserve"> - </w:t>
            </w:r>
            <w:r w:rsidR="00477CA3" w:rsidRPr="00477CA3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Pr="00477CA3">
              <w:rPr>
                <w:rFonts w:ascii="Tahoma" w:hAnsi="Tahoma" w:cs="Tahoma"/>
                <w:sz w:val="18"/>
                <w:szCs w:val="18"/>
              </w:rPr>
              <w:t>3 pkt</w:t>
            </w:r>
          </w:p>
          <w:p w:rsidR="004C62FA" w:rsidRPr="00477CA3" w:rsidRDefault="0092487D" w:rsidP="0092487D">
            <w:pPr>
              <w:rPr>
                <w:rFonts w:ascii="Tahoma" w:hAnsi="Tahoma" w:cs="Tahoma"/>
                <w:sz w:val="18"/>
                <w:szCs w:val="18"/>
              </w:rPr>
            </w:pPr>
            <w:r w:rsidRPr="00477CA3">
              <w:rPr>
                <w:rFonts w:ascii="Tahoma" w:hAnsi="Tahoma" w:cs="Tahoma"/>
                <w:sz w:val="18"/>
                <w:szCs w:val="18"/>
              </w:rPr>
              <w:t xml:space="preserve">od 551 g/m2 do 600 g/m2 maksymalnie  - </w:t>
            </w:r>
            <w:r w:rsidR="00477CA3" w:rsidRPr="00477C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77CA3">
              <w:rPr>
                <w:rFonts w:ascii="Tahoma" w:hAnsi="Tahoma" w:cs="Tahoma"/>
                <w:sz w:val="18"/>
                <w:szCs w:val="18"/>
              </w:rPr>
              <w:t>4 pkt</w:t>
            </w:r>
          </w:p>
        </w:tc>
      </w:tr>
      <w:tr w:rsidR="0092487D" w:rsidRPr="004C62FA" w:rsidTr="0092487D">
        <w:tc>
          <w:tcPr>
            <w:tcW w:w="0" w:type="auto"/>
          </w:tcPr>
          <w:p w:rsidR="004C62FA" w:rsidRPr="004C62FA" w:rsidRDefault="004C62FA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C62FA" w:rsidRPr="004C62FA" w:rsidRDefault="004C62FA" w:rsidP="004C62F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62FA">
              <w:rPr>
                <w:rFonts w:ascii="Tahoma" w:hAnsi="Tahoma" w:cs="Tahoma"/>
                <w:b/>
                <w:sz w:val="22"/>
                <w:szCs w:val="22"/>
              </w:rPr>
              <w:t>Koce dziecięce</w:t>
            </w:r>
          </w:p>
        </w:tc>
        <w:tc>
          <w:tcPr>
            <w:tcW w:w="0" w:type="auto"/>
            <w:vAlign w:val="center"/>
          </w:tcPr>
          <w:p w:rsidR="004C62FA" w:rsidRPr="004C62FA" w:rsidRDefault="0092487D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284" w:type="dxa"/>
            <w:vAlign w:val="center"/>
          </w:tcPr>
          <w:p w:rsidR="00F02B18" w:rsidRPr="00477CA3" w:rsidRDefault="00F02B18" w:rsidP="00F02B18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wymiar dowolny (inna niż wymienione):</w:t>
            </w:r>
            <w:r w:rsidRPr="00477CA3">
              <w:rPr>
                <w:sz w:val="18"/>
                <w:szCs w:val="18"/>
              </w:rPr>
              <w:tab/>
              <w:t>0 pkt</w:t>
            </w:r>
          </w:p>
          <w:p w:rsidR="00F02B18" w:rsidRPr="00477CA3" w:rsidRDefault="00477CA3" w:rsidP="00F02B18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wymiary koca 75cm x 90cm</w:t>
            </w:r>
            <w:r w:rsidR="00F02B18" w:rsidRPr="00477CA3">
              <w:rPr>
                <w:sz w:val="18"/>
                <w:szCs w:val="18"/>
              </w:rPr>
              <w:tab/>
            </w:r>
            <w:r w:rsidR="00F02B18" w:rsidRPr="00477CA3">
              <w:rPr>
                <w:sz w:val="18"/>
                <w:szCs w:val="18"/>
              </w:rPr>
              <w:tab/>
              <w:t>1 pkt</w:t>
            </w:r>
          </w:p>
          <w:p w:rsidR="00F02B18" w:rsidRPr="00477CA3" w:rsidRDefault="00F02B18" w:rsidP="00F02B18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wymiary koca 75cm x 100cm</w:t>
            </w:r>
            <w:r w:rsidRPr="00477CA3">
              <w:rPr>
                <w:sz w:val="18"/>
                <w:szCs w:val="18"/>
              </w:rPr>
              <w:tab/>
            </w:r>
            <w:r w:rsidR="00477CA3" w:rsidRPr="00477CA3">
              <w:rPr>
                <w:sz w:val="18"/>
                <w:szCs w:val="18"/>
              </w:rPr>
              <w:t xml:space="preserve">         </w:t>
            </w:r>
            <w:r w:rsidRPr="00477CA3">
              <w:rPr>
                <w:sz w:val="18"/>
                <w:szCs w:val="18"/>
              </w:rPr>
              <w:t>1,5 pkt</w:t>
            </w:r>
          </w:p>
          <w:p w:rsidR="004C62FA" w:rsidRPr="00477CA3" w:rsidRDefault="004C62FA" w:rsidP="004C62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487D" w:rsidRPr="004C62FA" w:rsidTr="0092487D">
        <w:tc>
          <w:tcPr>
            <w:tcW w:w="0" w:type="auto"/>
          </w:tcPr>
          <w:p w:rsidR="004C62FA" w:rsidRPr="004C62FA" w:rsidRDefault="00477CA3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Align w:val="center"/>
          </w:tcPr>
          <w:p w:rsidR="004C62FA" w:rsidRPr="004C62FA" w:rsidRDefault="004C62FA" w:rsidP="004C62F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62FA">
              <w:rPr>
                <w:rFonts w:ascii="Tahoma" w:hAnsi="Tahoma" w:cs="Tahoma"/>
                <w:b/>
                <w:sz w:val="22"/>
                <w:szCs w:val="22"/>
              </w:rPr>
              <w:t>Pakowanie asortymentu – rodzaj</w:t>
            </w:r>
          </w:p>
        </w:tc>
        <w:tc>
          <w:tcPr>
            <w:tcW w:w="0" w:type="auto"/>
            <w:vAlign w:val="center"/>
          </w:tcPr>
          <w:p w:rsidR="004C62FA" w:rsidRPr="004C62FA" w:rsidRDefault="004C62FA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F02B18" w:rsidRPr="00477CA3" w:rsidRDefault="00F02B18" w:rsidP="00F02B18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czystej bielizny płaskiej i odzieży operacyjnej – niehermetycznie</w:t>
            </w:r>
            <w:r w:rsidRPr="00477CA3">
              <w:rPr>
                <w:sz w:val="18"/>
                <w:szCs w:val="18"/>
              </w:rPr>
              <w:tab/>
            </w:r>
            <w:r w:rsidR="00477CA3" w:rsidRPr="00477CA3">
              <w:rPr>
                <w:sz w:val="18"/>
                <w:szCs w:val="18"/>
              </w:rPr>
              <w:t xml:space="preserve">                    </w:t>
            </w:r>
            <w:r w:rsidR="00477CA3">
              <w:rPr>
                <w:sz w:val="18"/>
                <w:szCs w:val="18"/>
              </w:rPr>
              <w:t xml:space="preserve">                  </w:t>
            </w:r>
            <w:r w:rsidR="00477CA3" w:rsidRPr="00477CA3">
              <w:rPr>
                <w:sz w:val="18"/>
                <w:szCs w:val="18"/>
              </w:rPr>
              <w:t xml:space="preserve"> </w:t>
            </w:r>
            <w:r w:rsidRPr="00477CA3">
              <w:rPr>
                <w:sz w:val="18"/>
                <w:szCs w:val="18"/>
              </w:rPr>
              <w:t>0 pkt</w:t>
            </w:r>
          </w:p>
          <w:p w:rsidR="00F02B18" w:rsidRPr="00477CA3" w:rsidRDefault="00F02B18" w:rsidP="00F02B18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czystej bielizny płaskiej i odzieży operacyjnej –  hermetycznie</w:t>
            </w:r>
            <w:r w:rsidRPr="00477CA3">
              <w:rPr>
                <w:sz w:val="18"/>
                <w:szCs w:val="18"/>
              </w:rPr>
              <w:tab/>
            </w:r>
            <w:r w:rsidR="00477CA3" w:rsidRPr="00477CA3">
              <w:rPr>
                <w:sz w:val="18"/>
                <w:szCs w:val="18"/>
              </w:rPr>
              <w:t xml:space="preserve">                             </w:t>
            </w:r>
            <w:r w:rsidR="00477CA3">
              <w:rPr>
                <w:sz w:val="18"/>
                <w:szCs w:val="18"/>
              </w:rPr>
              <w:t xml:space="preserve">      </w:t>
            </w:r>
            <w:r w:rsidR="00477CA3" w:rsidRPr="00477CA3">
              <w:rPr>
                <w:sz w:val="18"/>
                <w:szCs w:val="18"/>
              </w:rPr>
              <w:t xml:space="preserve">   </w:t>
            </w:r>
            <w:r w:rsidRPr="00477CA3">
              <w:rPr>
                <w:sz w:val="18"/>
                <w:szCs w:val="18"/>
              </w:rPr>
              <w:t>5 pkt</w:t>
            </w:r>
          </w:p>
          <w:p w:rsidR="004C62FA" w:rsidRPr="00477CA3" w:rsidRDefault="004C62FA" w:rsidP="004C62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487D" w:rsidRPr="004C62FA" w:rsidTr="0092487D">
        <w:tc>
          <w:tcPr>
            <w:tcW w:w="0" w:type="auto"/>
          </w:tcPr>
          <w:p w:rsidR="004C62FA" w:rsidRPr="004C62FA" w:rsidRDefault="004C62FA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C62FA" w:rsidRPr="004C62FA" w:rsidRDefault="004C62FA" w:rsidP="004C62F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Pakowanie asortymentu – waga</w:t>
            </w:r>
          </w:p>
        </w:tc>
        <w:tc>
          <w:tcPr>
            <w:tcW w:w="0" w:type="auto"/>
            <w:vAlign w:val="center"/>
          </w:tcPr>
          <w:p w:rsidR="004C62FA" w:rsidRPr="004C62FA" w:rsidRDefault="004C62FA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F02B18" w:rsidRPr="00477CA3" w:rsidRDefault="00F02B18" w:rsidP="00F02B18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w paczki od 3kg do 5kg</w:t>
            </w:r>
            <w:r w:rsidRPr="00477CA3">
              <w:rPr>
                <w:sz w:val="18"/>
                <w:szCs w:val="18"/>
              </w:rPr>
              <w:tab/>
            </w:r>
            <w:r w:rsidRPr="00477CA3">
              <w:rPr>
                <w:sz w:val="18"/>
                <w:szCs w:val="18"/>
              </w:rPr>
              <w:tab/>
            </w:r>
            <w:r w:rsidRPr="00477CA3">
              <w:rPr>
                <w:sz w:val="18"/>
                <w:szCs w:val="18"/>
              </w:rPr>
              <w:tab/>
              <w:t>0 pkt</w:t>
            </w:r>
          </w:p>
          <w:p w:rsidR="00F02B18" w:rsidRPr="00477CA3" w:rsidRDefault="00F02B18" w:rsidP="00F02B18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w paczki do 3kg</w:t>
            </w:r>
            <w:r w:rsidRPr="00477CA3">
              <w:rPr>
                <w:sz w:val="18"/>
                <w:szCs w:val="18"/>
              </w:rPr>
              <w:tab/>
            </w:r>
            <w:r w:rsidRPr="00477CA3">
              <w:rPr>
                <w:sz w:val="18"/>
                <w:szCs w:val="18"/>
              </w:rPr>
              <w:tab/>
            </w:r>
            <w:r w:rsidR="00477CA3" w:rsidRPr="00477CA3">
              <w:rPr>
                <w:sz w:val="18"/>
                <w:szCs w:val="18"/>
              </w:rPr>
              <w:t xml:space="preserve">        </w:t>
            </w:r>
            <w:r w:rsidR="00477CA3">
              <w:rPr>
                <w:sz w:val="18"/>
                <w:szCs w:val="18"/>
              </w:rPr>
              <w:t xml:space="preserve">             </w:t>
            </w:r>
            <w:r w:rsidR="00477CA3" w:rsidRPr="00477CA3">
              <w:rPr>
                <w:sz w:val="18"/>
                <w:szCs w:val="18"/>
              </w:rPr>
              <w:t xml:space="preserve"> </w:t>
            </w:r>
            <w:r w:rsidRPr="00477CA3">
              <w:rPr>
                <w:sz w:val="18"/>
                <w:szCs w:val="18"/>
              </w:rPr>
              <w:t>1,5 pkt</w:t>
            </w:r>
          </w:p>
          <w:p w:rsidR="004C62FA" w:rsidRPr="00477CA3" w:rsidRDefault="004C62FA" w:rsidP="004C62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62FA" w:rsidRPr="004C62FA" w:rsidTr="0092487D">
        <w:tc>
          <w:tcPr>
            <w:tcW w:w="0" w:type="auto"/>
          </w:tcPr>
          <w:p w:rsidR="004C62FA" w:rsidRDefault="004C62FA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C62FA" w:rsidRDefault="004C62FA" w:rsidP="004C62F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Odzież operacyjna – kolorystyka</w:t>
            </w:r>
          </w:p>
        </w:tc>
        <w:tc>
          <w:tcPr>
            <w:tcW w:w="0" w:type="auto"/>
            <w:vAlign w:val="center"/>
          </w:tcPr>
          <w:p w:rsidR="004C62FA" w:rsidRPr="004C62FA" w:rsidRDefault="004C62FA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F02B18" w:rsidRPr="00477CA3" w:rsidRDefault="00477CA3" w:rsidP="00F02B18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dwa kolory</w:t>
            </w:r>
            <w:r w:rsidRPr="00477CA3">
              <w:rPr>
                <w:sz w:val="18"/>
                <w:szCs w:val="18"/>
              </w:rPr>
              <w:tab/>
            </w:r>
            <w:r w:rsidR="00F02B18" w:rsidRPr="00477CA3">
              <w:rPr>
                <w:sz w:val="18"/>
                <w:szCs w:val="18"/>
              </w:rPr>
              <w:tab/>
            </w:r>
            <w:r w:rsidR="00F02B18" w:rsidRPr="00477CA3">
              <w:rPr>
                <w:sz w:val="18"/>
                <w:szCs w:val="18"/>
              </w:rPr>
              <w:tab/>
            </w:r>
            <w:r w:rsidRPr="00477CA3">
              <w:rPr>
                <w:sz w:val="18"/>
                <w:szCs w:val="18"/>
              </w:rPr>
              <w:t xml:space="preserve">         </w:t>
            </w:r>
            <w:r w:rsidR="00F02B18" w:rsidRPr="00477CA3">
              <w:rPr>
                <w:sz w:val="18"/>
                <w:szCs w:val="18"/>
              </w:rPr>
              <w:t>0 pkt</w:t>
            </w:r>
          </w:p>
          <w:p w:rsidR="00F02B18" w:rsidRPr="00477CA3" w:rsidRDefault="00F02B18" w:rsidP="00F02B18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trzy kolory</w:t>
            </w:r>
            <w:r w:rsidRPr="00477CA3">
              <w:rPr>
                <w:sz w:val="18"/>
                <w:szCs w:val="18"/>
              </w:rPr>
              <w:tab/>
            </w:r>
            <w:r w:rsidRPr="00477CA3">
              <w:rPr>
                <w:sz w:val="18"/>
                <w:szCs w:val="18"/>
              </w:rPr>
              <w:tab/>
            </w:r>
            <w:r w:rsidRPr="00477CA3">
              <w:rPr>
                <w:sz w:val="18"/>
                <w:szCs w:val="18"/>
              </w:rPr>
              <w:tab/>
            </w:r>
            <w:r w:rsidR="00477CA3" w:rsidRPr="00477CA3">
              <w:rPr>
                <w:sz w:val="18"/>
                <w:szCs w:val="18"/>
              </w:rPr>
              <w:t xml:space="preserve">         </w:t>
            </w:r>
            <w:r w:rsidRPr="00477CA3">
              <w:rPr>
                <w:sz w:val="18"/>
                <w:szCs w:val="18"/>
              </w:rPr>
              <w:t>3 pkt</w:t>
            </w:r>
          </w:p>
          <w:p w:rsidR="00F02B18" w:rsidRPr="00477CA3" w:rsidRDefault="00F02B18" w:rsidP="00F02B18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dwa kolory  personalizowana (wyhaftowany jednobarwny napis SPWSZ, w odcieniu kontrastującym z kolorem materiału)</w:t>
            </w:r>
            <w:r w:rsidRPr="00477CA3">
              <w:rPr>
                <w:sz w:val="18"/>
                <w:szCs w:val="18"/>
              </w:rPr>
              <w:tab/>
              <w:t>4 pkt</w:t>
            </w:r>
          </w:p>
          <w:p w:rsidR="004C62FA" w:rsidRPr="00477CA3" w:rsidRDefault="00F02B18" w:rsidP="00477CA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trzy kolory  personalizowana (wyhaftowany jednobarwny napis SPWSZ, w odcieniu kontrastującym z kolorem materiału)</w:t>
            </w:r>
            <w:r w:rsidRPr="00477CA3">
              <w:rPr>
                <w:sz w:val="18"/>
                <w:szCs w:val="18"/>
              </w:rPr>
              <w:tab/>
              <w:t>5 pkt</w:t>
            </w:r>
          </w:p>
        </w:tc>
      </w:tr>
      <w:tr w:rsidR="004C62FA" w:rsidRPr="004C62FA" w:rsidTr="00477CA3">
        <w:trPr>
          <w:trHeight w:val="685"/>
        </w:trPr>
        <w:tc>
          <w:tcPr>
            <w:tcW w:w="0" w:type="auto"/>
          </w:tcPr>
          <w:p w:rsidR="004C62FA" w:rsidRDefault="00477CA3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C62FA" w:rsidRDefault="004C62FA" w:rsidP="004C62F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Wózki transportowe</w:t>
            </w:r>
          </w:p>
        </w:tc>
        <w:tc>
          <w:tcPr>
            <w:tcW w:w="0" w:type="auto"/>
            <w:vAlign w:val="center"/>
          </w:tcPr>
          <w:p w:rsidR="004C62FA" w:rsidRPr="004C62FA" w:rsidRDefault="004C62FA" w:rsidP="004C62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F02B18" w:rsidRPr="00477CA3" w:rsidRDefault="00F02B18" w:rsidP="00F02B18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używane</w:t>
            </w:r>
            <w:r w:rsidRPr="00477CA3">
              <w:rPr>
                <w:sz w:val="18"/>
                <w:szCs w:val="18"/>
              </w:rPr>
              <w:tab/>
            </w:r>
            <w:r w:rsidRPr="00477CA3">
              <w:rPr>
                <w:sz w:val="18"/>
                <w:szCs w:val="18"/>
              </w:rPr>
              <w:tab/>
            </w:r>
            <w:r w:rsidRPr="00477CA3">
              <w:rPr>
                <w:sz w:val="18"/>
                <w:szCs w:val="18"/>
              </w:rPr>
              <w:tab/>
            </w:r>
            <w:r w:rsidRPr="00477CA3">
              <w:rPr>
                <w:sz w:val="18"/>
                <w:szCs w:val="18"/>
              </w:rPr>
              <w:tab/>
            </w:r>
            <w:r w:rsidR="00477CA3">
              <w:rPr>
                <w:sz w:val="18"/>
                <w:szCs w:val="18"/>
              </w:rPr>
              <w:t xml:space="preserve">             </w:t>
            </w:r>
            <w:r w:rsidRPr="00477CA3">
              <w:rPr>
                <w:sz w:val="18"/>
                <w:szCs w:val="18"/>
              </w:rPr>
              <w:t>0 pkt</w:t>
            </w:r>
          </w:p>
          <w:p w:rsidR="004C62FA" w:rsidRPr="00477CA3" w:rsidRDefault="00477CA3" w:rsidP="00477CA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77CA3">
              <w:rPr>
                <w:sz w:val="18"/>
                <w:szCs w:val="18"/>
              </w:rPr>
              <w:t>nowe</w:t>
            </w:r>
            <w:r w:rsidRPr="00477CA3">
              <w:rPr>
                <w:sz w:val="18"/>
                <w:szCs w:val="18"/>
              </w:rPr>
              <w:tab/>
            </w:r>
            <w:r w:rsidRPr="00477CA3">
              <w:rPr>
                <w:sz w:val="18"/>
                <w:szCs w:val="18"/>
              </w:rPr>
              <w:tab/>
            </w:r>
            <w:r w:rsidR="00F02B18" w:rsidRPr="00477CA3">
              <w:rPr>
                <w:sz w:val="18"/>
                <w:szCs w:val="18"/>
              </w:rPr>
              <w:tab/>
            </w:r>
            <w:r w:rsidR="00F02B18" w:rsidRPr="00477CA3">
              <w:rPr>
                <w:sz w:val="18"/>
                <w:szCs w:val="18"/>
              </w:rPr>
              <w:tab/>
            </w:r>
            <w:r w:rsidR="00F02B18" w:rsidRPr="00477CA3">
              <w:rPr>
                <w:sz w:val="18"/>
                <w:szCs w:val="18"/>
              </w:rPr>
              <w:tab/>
              <w:t>5 pkt</w:t>
            </w:r>
          </w:p>
        </w:tc>
      </w:tr>
    </w:tbl>
    <w:p w:rsidR="00F02B18" w:rsidRDefault="00F02B18">
      <w:pPr>
        <w:rPr>
          <w:rFonts w:ascii="Tahoma" w:hAnsi="Tahoma" w:cs="Tahoma"/>
        </w:rPr>
      </w:pPr>
      <w:r w:rsidRPr="00F02B18">
        <w:rPr>
          <w:rFonts w:ascii="Tahoma" w:hAnsi="Tahoma" w:cs="Tahoma"/>
        </w:rPr>
        <w:t xml:space="preserve">*Wykonawca zobowiązany jest </w:t>
      </w:r>
      <w:r w:rsidR="0027214C">
        <w:rPr>
          <w:rFonts w:ascii="Tahoma" w:hAnsi="Tahoma" w:cs="Tahoma"/>
        </w:rPr>
        <w:t xml:space="preserve">zaoferować </w:t>
      </w:r>
      <w:r w:rsidRPr="00F02B18">
        <w:rPr>
          <w:rFonts w:ascii="Tahoma" w:hAnsi="Tahoma" w:cs="Tahoma"/>
        </w:rPr>
        <w:t xml:space="preserve"> </w:t>
      </w:r>
      <w:r w:rsidR="00477CA3" w:rsidRPr="00477CA3">
        <w:rPr>
          <w:rFonts w:ascii="Tahoma" w:hAnsi="Tahoma" w:cs="Tahoma"/>
          <w:b/>
          <w:u w:val="single"/>
        </w:rPr>
        <w:t xml:space="preserve">tylko jeden </w:t>
      </w:r>
      <w:r w:rsidRPr="00477CA3">
        <w:rPr>
          <w:rFonts w:ascii="Tahoma" w:hAnsi="Tahoma" w:cs="Tahoma"/>
          <w:b/>
          <w:u w:val="single"/>
        </w:rPr>
        <w:t>parametr</w:t>
      </w:r>
      <w:r w:rsidRPr="00F02B18">
        <w:rPr>
          <w:rFonts w:ascii="Tahoma" w:hAnsi="Tahoma" w:cs="Tahoma"/>
        </w:rPr>
        <w:t xml:space="preserve">, </w:t>
      </w:r>
      <w:r w:rsidR="0027214C">
        <w:rPr>
          <w:rFonts w:ascii="Tahoma" w:hAnsi="Tahoma" w:cs="Tahoma"/>
        </w:rPr>
        <w:t xml:space="preserve">w danym punkcie od 1-9, </w:t>
      </w:r>
      <w:r w:rsidRPr="00F02B18">
        <w:rPr>
          <w:rFonts w:ascii="Tahoma" w:hAnsi="Tahoma" w:cs="Tahoma"/>
        </w:rPr>
        <w:t xml:space="preserve">który </w:t>
      </w:r>
      <w:r w:rsidR="0027214C">
        <w:rPr>
          <w:rFonts w:ascii="Tahoma" w:hAnsi="Tahoma" w:cs="Tahoma"/>
        </w:rPr>
        <w:t>deklaruje</w:t>
      </w:r>
      <w:r w:rsidRPr="00F02B18">
        <w:rPr>
          <w:rFonts w:ascii="Tahoma" w:hAnsi="Tahoma" w:cs="Tahoma"/>
        </w:rPr>
        <w:t xml:space="preserve"> </w:t>
      </w:r>
      <w:r w:rsidR="0027214C">
        <w:rPr>
          <w:rFonts w:ascii="Tahoma" w:hAnsi="Tahoma" w:cs="Tahoma"/>
        </w:rPr>
        <w:t>do</w:t>
      </w:r>
      <w:r w:rsidR="005D13D1">
        <w:rPr>
          <w:rFonts w:ascii="Tahoma" w:hAnsi="Tahoma" w:cs="Tahoma"/>
        </w:rPr>
        <w:t xml:space="preserve"> </w:t>
      </w:r>
      <w:bookmarkStart w:id="0" w:name="_GoBack"/>
      <w:bookmarkEnd w:id="0"/>
      <w:r w:rsidRPr="00F02B18">
        <w:rPr>
          <w:rFonts w:ascii="Tahoma" w:hAnsi="Tahoma" w:cs="Tahoma"/>
        </w:rPr>
        <w:t>realizacji umowy</w:t>
      </w:r>
    </w:p>
    <w:p w:rsidR="009A58C8" w:rsidRDefault="009A58C8">
      <w:pPr>
        <w:rPr>
          <w:rFonts w:ascii="Tahoma" w:hAnsi="Tahoma" w:cs="Tahoma"/>
        </w:rPr>
      </w:pPr>
    </w:p>
    <w:p w:rsidR="00477CA3" w:rsidRDefault="00477CA3">
      <w:pPr>
        <w:rPr>
          <w:rFonts w:ascii="Tahoma" w:hAnsi="Tahoma" w:cs="Tahoma"/>
        </w:rPr>
      </w:pPr>
    </w:p>
    <w:p w:rsidR="009A58C8" w:rsidRPr="00477CA3" w:rsidRDefault="009A58C8">
      <w:pPr>
        <w:rPr>
          <w:rFonts w:ascii="Tahoma" w:hAnsi="Tahoma" w:cs="Tahoma"/>
          <w:b/>
          <w:sz w:val="22"/>
          <w:szCs w:val="22"/>
        </w:rPr>
      </w:pPr>
      <w:r w:rsidRPr="00477CA3">
        <w:rPr>
          <w:rFonts w:ascii="Tahoma" w:hAnsi="Tahoma" w:cs="Tahoma"/>
          <w:b/>
          <w:sz w:val="22"/>
          <w:szCs w:val="22"/>
        </w:rPr>
        <w:t>Oferowany termin płatności: …………………………………</w:t>
      </w:r>
    </w:p>
    <w:p w:rsidR="009A58C8" w:rsidRDefault="009A58C8">
      <w:pPr>
        <w:rPr>
          <w:rFonts w:ascii="Tahoma" w:hAnsi="Tahoma" w:cs="Tahoma"/>
        </w:rPr>
      </w:pPr>
    </w:p>
    <w:p w:rsidR="00AC4B28" w:rsidRDefault="00AC4B28">
      <w:pPr>
        <w:rPr>
          <w:rFonts w:ascii="Tahoma" w:hAnsi="Tahoma" w:cs="Tahoma"/>
        </w:rPr>
      </w:pPr>
    </w:p>
    <w:p w:rsidR="009A58C8" w:rsidRPr="00B23DE5" w:rsidRDefault="00AC4B28" w:rsidP="009A58C8">
      <w:pPr>
        <w:pStyle w:val="Default"/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</w:t>
      </w:r>
      <w:r w:rsidR="009A58C8">
        <w:rPr>
          <w:b/>
          <w:sz w:val="20"/>
          <w:szCs w:val="20"/>
          <w:u w:val="single"/>
        </w:rPr>
        <w:t>cena t</w:t>
      </w:r>
      <w:r w:rsidR="009A58C8" w:rsidRPr="00B23DE5">
        <w:rPr>
          <w:b/>
          <w:sz w:val="20"/>
          <w:szCs w:val="20"/>
          <w:u w:val="single"/>
        </w:rPr>
        <w:t>ermin</w:t>
      </w:r>
      <w:r w:rsidR="009A58C8">
        <w:rPr>
          <w:b/>
          <w:sz w:val="20"/>
          <w:szCs w:val="20"/>
          <w:u w:val="single"/>
        </w:rPr>
        <w:t>u</w:t>
      </w:r>
      <w:r w:rsidR="009A58C8" w:rsidRPr="00B23DE5">
        <w:rPr>
          <w:b/>
          <w:sz w:val="20"/>
          <w:szCs w:val="20"/>
          <w:u w:val="single"/>
        </w:rPr>
        <w:t xml:space="preserve"> płatności:</w:t>
      </w:r>
    </w:p>
    <w:p w:rsidR="009A58C8" w:rsidRPr="00B23DE5" w:rsidRDefault="009A58C8" w:rsidP="009A58C8">
      <w:pPr>
        <w:pStyle w:val="Default"/>
        <w:spacing w:line="276" w:lineRule="auto"/>
        <w:rPr>
          <w:sz w:val="20"/>
          <w:szCs w:val="20"/>
        </w:rPr>
      </w:pPr>
      <w:r w:rsidRPr="00B23DE5">
        <w:rPr>
          <w:sz w:val="20"/>
          <w:szCs w:val="20"/>
        </w:rPr>
        <w:lastRenderedPageBreak/>
        <w:t>•</w:t>
      </w:r>
      <w:r w:rsidRPr="00B23DE5">
        <w:rPr>
          <w:sz w:val="20"/>
          <w:szCs w:val="20"/>
        </w:rPr>
        <w:tab/>
        <w:t>minimalnie 30 dni</w:t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  <w:t>0 pkt</w:t>
      </w:r>
    </w:p>
    <w:p w:rsidR="009A58C8" w:rsidRPr="00B23DE5" w:rsidRDefault="009A58C8" w:rsidP="009A58C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31-45 dni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C4B28">
        <w:rPr>
          <w:sz w:val="20"/>
          <w:szCs w:val="20"/>
        </w:rPr>
        <w:t>1</w:t>
      </w:r>
      <w:r w:rsidRPr="00B23DE5">
        <w:rPr>
          <w:sz w:val="20"/>
          <w:szCs w:val="20"/>
        </w:rPr>
        <w:t xml:space="preserve"> pkt</w:t>
      </w:r>
    </w:p>
    <w:p w:rsidR="009A58C8" w:rsidRPr="00B23DE5" w:rsidRDefault="009A58C8" w:rsidP="009A58C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46-59 dni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C4B28">
        <w:rPr>
          <w:sz w:val="20"/>
          <w:szCs w:val="20"/>
        </w:rPr>
        <w:t>2</w:t>
      </w:r>
      <w:r w:rsidRPr="00B23DE5">
        <w:rPr>
          <w:sz w:val="20"/>
          <w:szCs w:val="20"/>
        </w:rPr>
        <w:t xml:space="preserve"> pkt</w:t>
      </w:r>
    </w:p>
    <w:p w:rsidR="009A58C8" w:rsidRPr="00B23DE5" w:rsidRDefault="009A58C8" w:rsidP="009A58C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60 dni</w:t>
      </w:r>
      <w:r>
        <w:rPr>
          <w:sz w:val="20"/>
          <w:szCs w:val="20"/>
        </w:rPr>
        <w:tab/>
        <w:t>maksymalnie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B23DE5">
        <w:rPr>
          <w:sz w:val="20"/>
          <w:szCs w:val="20"/>
        </w:rPr>
        <w:t>5 pkt</w:t>
      </w:r>
      <w:r w:rsidRPr="00B23DE5">
        <w:rPr>
          <w:sz w:val="20"/>
          <w:szCs w:val="20"/>
        </w:rPr>
        <w:tab/>
      </w:r>
    </w:p>
    <w:p w:rsidR="009A58C8" w:rsidRDefault="009A58C8">
      <w:pPr>
        <w:rPr>
          <w:rFonts w:ascii="Tahoma" w:hAnsi="Tahoma" w:cs="Tahoma"/>
        </w:rPr>
      </w:pPr>
    </w:p>
    <w:p w:rsidR="009A58C8" w:rsidRDefault="009A58C8">
      <w:pPr>
        <w:rPr>
          <w:rFonts w:ascii="Tahoma" w:hAnsi="Tahoma" w:cs="Tahoma"/>
        </w:rPr>
      </w:pPr>
    </w:p>
    <w:p w:rsidR="009A58C8" w:rsidRDefault="009A58C8">
      <w:pPr>
        <w:rPr>
          <w:rFonts w:ascii="Tahoma" w:hAnsi="Tahoma" w:cs="Tahoma"/>
        </w:rPr>
      </w:pPr>
    </w:p>
    <w:p w:rsidR="009A58C8" w:rsidRDefault="009A58C8">
      <w:pPr>
        <w:rPr>
          <w:rFonts w:ascii="Tahoma" w:hAnsi="Tahoma" w:cs="Tahoma"/>
        </w:rPr>
      </w:pPr>
    </w:p>
    <w:p w:rsidR="009A58C8" w:rsidRDefault="009A58C8">
      <w:pPr>
        <w:rPr>
          <w:rFonts w:ascii="Tahoma" w:hAnsi="Tahoma" w:cs="Tahoma"/>
        </w:rPr>
      </w:pPr>
    </w:p>
    <w:p w:rsidR="009A58C8" w:rsidRPr="009A58C8" w:rsidRDefault="009A58C8" w:rsidP="009A58C8">
      <w:pPr>
        <w:rPr>
          <w:rFonts w:ascii="Tahoma" w:hAnsi="Tahoma" w:cs="Tahoma"/>
        </w:rPr>
      </w:pPr>
      <w:r w:rsidRPr="009A58C8">
        <w:rPr>
          <w:rFonts w:ascii="Tahoma" w:hAnsi="Tahoma" w:cs="Tahoma"/>
        </w:rPr>
        <w:t xml:space="preserve">....................................……..……                                                                               </w:t>
      </w:r>
    </w:p>
    <w:p w:rsidR="009A58C8" w:rsidRPr="009A58C8" w:rsidRDefault="009A58C8" w:rsidP="009A58C8">
      <w:pPr>
        <w:rPr>
          <w:rFonts w:ascii="Tahoma" w:hAnsi="Tahoma" w:cs="Tahoma"/>
          <w:i/>
        </w:rPr>
      </w:pPr>
      <w:r w:rsidRPr="009A58C8">
        <w:rPr>
          <w:rFonts w:ascii="Tahoma" w:hAnsi="Tahoma" w:cs="Tahoma"/>
          <w:i/>
        </w:rPr>
        <w:t xml:space="preserve">         (miejscowość, data)</w:t>
      </w:r>
      <w:r w:rsidRPr="009A58C8">
        <w:rPr>
          <w:rFonts w:ascii="Tahoma" w:hAnsi="Tahoma" w:cs="Tahoma"/>
          <w:i/>
        </w:rPr>
        <w:tab/>
      </w:r>
      <w:r w:rsidRPr="009A58C8">
        <w:rPr>
          <w:rFonts w:ascii="Tahoma" w:hAnsi="Tahoma" w:cs="Tahoma"/>
          <w:i/>
        </w:rPr>
        <w:tab/>
      </w:r>
      <w:r w:rsidRPr="009A58C8">
        <w:rPr>
          <w:rFonts w:ascii="Tahoma" w:hAnsi="Tahoma" w:cs="Tahoma"/>
          <w:i/>
        </w:rPr>
        <w:tab/>
      </w:r>
      <w:r w:rsidRPr="009A58C8">
        <w:rPr>
          <w:rFonts w:ascii="Tahoma" w:hAnsi="Tahoma" w:cs="Tahoma"/>
          <w:i/>
        </w:rPr>
        <w:tab/>
        <w:t>…………………………………………………………..</w:t>
      </w:r>
    </w:p>
    <w:p w:rsidR="009A58C8" w:rsidRPr="009A58C8" w:rsidRDefault="009A58C8" w:rsidP="009A58C8">
      <w:pPr>
        <w:rPr>
          <w:rFonts w:ascii="Tahoma" w:hAnsi="Tahoma" w:cs="Tahoma"/>
          <w:i/>
          <w:sz w:val="16"/>
          <w:szCs w:val="16"/>
        </w:rPr>
      </w:pPr>
      <w:r w:rsidRPr="009A58C8">
        <w:rPr>
          <w:rFonts w:ascii="Tahoma" w:hAnsi="Tahoma" w:cs="Tahoma"/>
          <w:i/>
          <w:sz w:val="16"/>
          <w:szCs w:val="16"/>
        </w:rPr>
        <w:t xml:space="preserve">                           </w:t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  <w:t xml:space="preserve">   (pieczęć i podpis osoby / osób wskazanych w dokumencie,  </w:t>
      </w:r>
    </w:p>
    <w:p w:rsidR="009A58C8" w:rsidRPr="009A58C8" w:rsidRDefault="009A58C8" w:rsidP="009A58C8">
      <w:pPr>
        <w:rPr>
          <w:rFonts w:ascii="Tahoma" w:hAnsi="Tahoma" w:cs="Tahoma"/>
          <w:i/>
          <w:sz w:val="16"/>
          <w:szCs w:val="16"/>
        </w:rPr>
      </w:pPr>
      <w:r w:rsidRPr="009A58C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</w:t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  <w:t xml:space="preserve">  uprawnionej /uprawnionych  do  występowania  w obrocie </w:t>
      </w:r>
    </w:p>
    <w:p w:rsidR="009A58C8" w:rsidRPr="009A58C8" w:rsidRDefault="009A58C8" w:rsidP="009A58C8">
      <w:pPr>
        <w:rPr>
          <w:rFonts w:ascii="Tahoma" w:hAnsi="Tahoma" w:cs="Tahoma"/>
          <w:i/>
          <w:sz w:val="16"/>
          <w:szCs w:val="16"/>
        </w:rPr>
      </w:pPr>
      <w:r w:rsidRPr="009A58C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</w:t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  <w:t xml:space="preserve">    prawnym, reprezentowania Wykonawcy i składania </w:t>
      </w:r>
    </w:p>
    <w:p w:rsidR="009A58C8" w:rsidRPr="009A58C8" w:rsidRDefault="009A58C8" w:rsidP="009A58C8">
      <w:pPr>
        <w:rPr>
          <w:rFonts w:ascii="Tahoma" w:hAnsi="Tahoma" w:cs="Tahoma"/>
          <w:i/>
          <w:sz w:val="16"/>
          <w:szCs w:val="16"/>
        </w:rPr>
      </w:pPr>
      <w:r w:rsidRPr="009A58C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</w:t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  <w:t xml:space="preserve">  oświadczeń woli w jego imieniu)</w:t>
      </w:r>
    </w:p>
    <w:p w:rsidR="009A58C8" w:rsidRPr="009A58C8" w:rsidRDefault="009A58C8" w:rsidP="009A58C8">
      <w:pPr>
        <w:rPr>
          <w:rFonts w:ascii="Tahoma" w:hAnsi="Tahoma" w:cs="Tahoma"/>
          <w:i/>
          <w:sz w:val="16"/>
          <w:szCs w:val="16"/>
        </w:rPr>
      </w:pPr>
    </w:p>
    <w:p w:rsidR="009A58C8" w:rsidRPr="009A58C8" w:rsidRDefault="009A58C8">
      <w:pPr>
        <w:rPr>
          <w:rFonts w:ascii="Tahoma" w:hAnsi="Tahoma" w:cs="Tahoma"/>
          <w:i/>
          <w:sz w:val="16"/>
          <w:szCs w:val="16"/>
        </w:rPr>
      </w:pPr>
    </w:p>
    <w:sectPr w:rsidR="009A58C8" w:rsidRPr="009A58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18" w:rsidRDefault="00F02B18" w:rsidP="00F02B18">
      <w:r>
        <w:separator/>
      </w:r>
    </w:p>
  </w:endnote>
  <w:endnote w:type="continuationSeparator" w:id="0">
    <w:p w:rsidR="00F02B18" w:rsidRDefault="00F02B18" w:rsidP="00F0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18" w:rsidRDefault="00F02B18">
    <w:pPr>
      <w:pStyle w:val="Stopka"/>
      <w:jc w:val="right"/>
    </w:pPr>
  </w:p>
  <w:p w:rsidR="00F02B18" w:rsidRPr="00F02B18" w:rsidRDefault="00F02B18" w:rsidP="00F02B18">
    <w:pPr>
      <w:pStyle w:val="Stopka"/>
      <w:rPr>
        <w:rFonts w:ascii="Tahoma" w:hAnsi="Tahoma" w:cs="Tahoma"/>
      </w:rPr>
    </w:pPr>
    <w:r w:rsidRPr="00F02B18">
      <w:rPr>
        <w:rFonts w:ascii="Tahoma" w:hAnsi="Tahoma" w:cs="Tahoma"/>
      </w:rPr>
      <w:t>Znak sprawy: EZP/220/70/2016</w:t>
    </w:r>
  </w:p>
  <w:p w:rsidR="00F02B18" w:rsidRDefault="005D13D1">
    <w:pPr>
      <w:pStyle w:val="Stopka"/>
      <w:jc w:val="right"/>
    </w:pPr>
    <w:sdt>
      <w:sdtPr>
        <w:id w:val="-699935616"/>
        <w:docPartObj>
          <w:docPartGallery w:val="Page Numbers (Bottom of Page)"/>
          <w:docPartUnique/>
        </w:docPartObj>
      </w:sdtPr>
      <w:sdtEndPr/>
      <w:sdtContent>
        <w:r w:rsidR="00F02B18">
          <w:fldChar w:fldCharType="begin"/>
        </w:r>
        <w:r w:rsidR="00F02B18">
          <w:instrText>PAGE   \* MERGEFORMAT</w:instrText>
        </w:r>
        <w:r w:rsidR="00F02B18">
          <w:fldChar w:fldCharType="separate"/>
        </w:r>
        <w:r>
          <w:rPr>
            <w:noProof/>
          </w:rPr>
          <w:t>1</w:t>
        </w:r>
        <w:r w:rsidR="00F02B18">
          <w:fldChar w:fldCharType="end"/>
        </w:r>
      </w:sdtContent>
    </w:sdt>
  </w:p>
  <w:p w:rsidR="00F02B18" w:rsidRDefault="00F02B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18" w:rsidRDefault="00F02B18" w:rsidP="00F02B18">
      <w:r>
        <w:separator/>
      </w:r>
    </w:p>
  </w:footnote>
  <w:footnote w:type="continuationSeparator" w:id="0">
    <w:p w:rsidR="00F02B18" w:rsidRDefault="00F02B18" w:rsidP="00F0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37D68"/>
    <w:multiLevelType w:val="hybridMultilevel"/>
    <w:tmpl w:val="508EC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FA"/>
    <w:rsid w:val="0027214C"/>
    <w:rsid w:val="00340C01"/>
    <w:rsid w:val="00477CA3"/>
    <w:rsid w:val="004C62FA"/>
    <w:rsid w:val="005D13D1"/>
    <w:rsid w:val="0092487D"/>
    <w:rsid w:val="009A58C8"/>
    <w:rsid w:val="009D51FE"/>
    <w:rsid w:val="009E39DC"/>
    <w:rsid w:val="00AC4B28"/>
    <w:rsid w:val="00F02B18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F0B66-5552-45C0-8D7D-499B3280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2FA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62F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B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B18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B18"/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Marta Potiechin-Nowak</cp:lastModifiedBy>
  <cp:revision>7</cp:revision>
  <cp:lastPrinted>2016-10-27T11:38:00Z</cp:lastPrinted>
  <dcterms:created xsi:type="dcterms:W3CDTF">2016-10-25T09:05:00Z</dcterms:created>
  <dcterms:modified xsi:type="dcterms:W3CDTF">2016-10-31T12:24:00Z</dcterms:modified>
</cp:coreProperties>
</file>