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2E" w:rsidRDefault="009947E6" w:rsidP="00901DA3">
      <w:pPr>
        <w:tabs>
          <w:tab w:val="left" w:pos="1275"/>
        </w:tabs>
        <w:spacing w:line="240" w:lineRule="atLeast"/>
        <w:jc w:val="right"/>
        <w:rPr>
          <w:rFonts w:ascii="Tahoma" w:hAnsi="Tahoma" w:cs="Tahoma"/>
          <w:b/>
          <w:sz w:val="24"/>
          <w:szCs w:val="24"/>
        </w:rPr>
      </w:pPr>
      <w:r w:rsidRPr="007C43A1">
        <w:rPr>
          <w:rFonts w:ascii="Tahoma" w:hAnsi="Tahoma" w:cs="Tahoma"/>
          <w:b/>
          <w:sz w:val="24"/>
          <w:szCs w:val="24"/>
        </w:rPr>
        <w:t>Załączn</w:t>
      </w:r>
      <w:r w:rsidR="00FD502E" w:rsidRPr="007C43A1">
        <w:rPr>
          <w:rFonts w:ascii="Tahoma" w:hAnsi="Tahoma" w:cs="Tahoma"/>
          <w:b/>
          <w:sz w:val="24"/>
          <w:szCs w:val="24"/>
        </w:rPr>
        <w:t>ik nr 1 do SIWZ</w:t>
      </w:r>
      <w:r w:rsidR="007C43A1">
        <w:rPr>
          <w:rFonts w:ascii="Tahoma" w:hAnsi="Tahoma" w:cs="Tahoma"/>
          <w:b/>
          <w:sz w:val="24"/>
          <w:szCs w:val="24"/>
        </w:rPr>
        <w:t xml:space="preserve"> – Szczegółowy opis przedmiotu zamówienia</w:t>
      </w:r>
    </w:p>
    <w:p w:rsidR="00FD502E" w:rsidRPr="00901DA3" w:rsidRDefault="00FD502E" w:rsidP="00901DA3">
      <w:pPr>
        <w:tabs>
          <w:tab w:val="left" w:pos="1275"/>
        </w:tabs>
        <w:spacing w:line="240" w:lineRule="atLeast"/>
        <w:rPr>
          <w:rFonts w:ascii="Tahoma" w:hAnsi="Tahoma" w:cs="Tahoma"/>
          <w:b/>
        </w:rPr>
      </w:pPr>
    </w:p>
    <w:p w:rsidR="00FD502E" w:rsidRPr="007C43A1" w:rsidRDefault="002D2FEF" w:rsidP="00901DA3">
      <w:pPr>
        <w:shd w:val="clear" w:color="auto" w:fill="D9D9D9"/>
        <w:tabs>
          <w:tab w:val="left" w:pos="1275"/>
        </w:tabs>
        <w:spacing w:line="240" w:lineRule="atLeast"/>
        <w:jc w:val="center"/>
        <w:rPr>
          <w:rFonts w:ascii="Tahoma" w:hAnsi="Tahoma" w:cs="Tahoma"/>
          <w:b/>
          <w:sz w:val="24"/>
          <w:szCs w:val="24"/>
        </w:rPr>
      </w:pPr>
      <w:r w:rsidRPr="007C43A1">
        <w:rPr>
          <w:rFonts w:ascii="Tahoma" w:hAnsi="Tahoma" w:cs="Tahoma"/>
          <w:b/>
          <w:sz w:val="24"/>
          <w:szCs w:val="24"/>
        </w:rPr>
        <w:t>Szczegółowy o</w:t>
      </w:r>
      <w:r w:rsidR="00FD502E" w:rsidRPr="007C43A1">
        <w:rPr>
          <w:rFonts w:ascii="Tahoma" w:hAnsi="Tahoma" w:cs="Tahoma"/>
          <w:b/>
          <w:sz w:val="24"/>
          <w:szCs w:val="24"/>
        </w:rPr>
        <w:t>pis przedmiotu zamówienia</w:t>
      </w:r>
    </w:p>
    <w:p w:rsidR="00A651BE" w:rsidRDefault="00A651BE" w:rsidP="00BE42B8">
      <w:pPr>
        <w:rPr>
          <w:rFonts w:ascii="Tahoma" w:hAnsi="Tahoma" w:cs="Tahoma"/>
        </w:rPr>
      </w:pPr>
    </w:p>
    <w:p w:rsidR="00CF23BF" w:rsidRPr="007C43A1" w:rsidRDefault="00CF23BF" w:rsidP="00CF23BF">
      <w:pPr>
        <w:jc w:val="both"/>
        <w:rPr>
          <w:rFonts w:ascii="Tahoma" w:eastAsia="Calibri" w:hAnsi="Tahoma" w:cs="Tahoma"/>
          <w:b/>
          <w:sz w:val="24"/>
          <w:szCs w:val="24"/>
        </w:rPr>
      </w:pPr>
      <w:r w:rsidRPr="00CF23BF">
        <w:rPr>
          <w:rFonts w:ascii="Tahoma" w:eastAsia="Calibri" w:hAnsi="Tahoma" w:cs="Tahoma"/>
          <w:b/>
          <w:sz w:val="24"/>
          <w:szCs w:val="24"/>
        </w:rPr>
        <w:t>Od</w:t>
      </w:r>
      <w:r w:rsidR="00172E98">
        <w:rPr>
          <w:rFonts w:ascii="Tahoma" w:eastAsia="Calibri" w:hAnsi="Tahoma" w:cs="Tahoma"/>
          <w:b/>
          <w:sz w:val="24"/>
          <w:szCs w:val="24"/>
        </w:rPr>
        <w:t>biór, transport i unieszkodliwia</w:t>
      </w:r>
      <w:r w:rsidRPr="00CF23BF">
        <w:rPr>
          <w:rFonts w:ascii="Tahoma" w:eastAsia="Calibri" w:hAnsi="Tahoma" w:cs="Tahoma"/>
          <w:b/>
          <w:sz w:val="24"/>
          <w:szCs w:val="24"/>
        </w:rPr>
        <w:t xml:space="preserve">nie odpadów </w:t>
      </w:r>
      <w:r w:rsidRPr="007C43A1">
        <w:rPr>
          <w:rFonts w:ascii="Tahoma" w:eastAsia="Calibri" w:hAnsi="Tahoma" w:cs="Tahoma"/>
          <w:b/>
          <w:sz w:val="24"/>
          <w:szCs w:val="24"/>
        </w:rPr>
        <w:t>pochodzących z działalności Samodzielnego Publicznego Wojewódzkiego Szpitala Zespolonego w Szczecinie</w:t>
      </w:r>
    </w:p>
    <w:p w:rsidR="00CF23BF" w:rsidRDefault="00CF23BF" w:rsidP="00CF23BF">
      <w:pPr>
        <w:spacing w:line="240" w:lineRule="atLeast"/>
        <w:rPr>
          <w:rFonts w:ascii="Tahoma" w:eastAsia="Calibri" w:hAnsi="Tahoma" w:cs="Tahoma"/>
          <w:b/>
        </w:rPr>
      </w:pPr>
    </w:p>
    <w:p w:rsidR="007C43A1" w:rsidRDefault="0071635F" w:rsidP="00CF23BF">
      <w:pPr>
        <w:spacing w:line="240" w:lineRule="atLeast"/>
        <w:rPr>
          <w:rFonts w:ascii="Tahoma" w:eastAsia="Calibri" w:hAnsi="Tahoma" w:cs="Tahoma"/>
          <w:b/>
        </w:rPr>
      </w:pPr>
      <w:r w:rsidRPr="006D62DA">
        <w:rPr>
          <w:rFonts w:ascii="Tahoma" w:hAnsi="Tahoma" w:cs="Tahoma"/>
        </w:rPr>
        <w:t xml:space="preserve">w okresie </w:t>
      </w:r>
      <w:r>
        <w:rPr>
          <w:rFonts w:ascii="Tahoma" w:hAnsi="Tahoma" w:cs="Tahoma"/>
        </w:rPr>
        <w:t>12 miesięcy</w:t>
      </w:r>
      <w:r w:rsidRPr="006D62DA">
        <w:rPr>
          <w:rFonts w:ascii="Tahoma" w:hAnsi="Tahoma" w:cs="Tahoma"/>
        </w:rPr>
        <w:t>, jednak nie dłużej niż do wyczerpania maksymalnej kwoty zobowiązania w ramach podpisanej umowy.</w:t>
      </w:r>
    </w:p>
    <w:p w:rsidR="001F609B" w:rsidRDefault="001F609B" w:rsidP="00CF23BF">
      <w:pPr>
        <w:spacing w:line="240" w:lineRule="atLeast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W podziale na dwa zadania:</w:t>
      </w:r>
    </w:p>
    <w:p w:rsidR="004E11B5" w:rsidRDefault="004E11B5" w:rsidP="00CF23BF">
      <w:pPr>
        <w:spacing w:line="240" w:lineRule="atLeast"/>
        <w:rPr>
          <w:rFonts w:ascii="Tahoma" w:eastAsia="Calibri" w:hAnsi="Tahoma" w:cs="Tahoma"/>
          <w:b/>
        </w:rPr>
      </w:pPr>
    </w:p>
    <w:p w:rsidR="004E11B5" w:rsidRDefault="004E11B5" w:rsidP="00CF23BF">
      <w:pPr>
        <w:spacing w:line="240" w:lineRule="atLeast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Zadanie 1 obejmuje</w:t>
      </w:r>
      <w:r w:rsidRPr="008D2260">
        <w:rPr>
          <w:rFonts w:ascii="Tahoma" w:hAnsi="Tahoma" w:cs="Tahoma"/>
        </w:rPr>
        <w:t xml:space="preserve"> </w:t>
      </w:r>
      <w:r w:rsidRPr="008D2260">
        <w:rPr>
          <w:rFonts w:ascii="Tahoma" w:hAnsi="Tahoma" w:cs="Tahoma"/>
          <w:b/>
        </w:rPr>
        <w:t>odbiór odpadów stałych oraz resztek pokonsumpcyjnych</w:t>
      </w:r>
      <w:r>
        <w:rPr>
          <w:rFonts w:ascii="Tahoma" w:eastAsia="Calibri" w:hAnsi="Tahoma" w:cs="Tahoma"/>
          <w:b/>
        </w:rPr>
        <w:t xml:space="preserve"> </w:t>
      </w:r>
    </w:p>
    <w:p w:rsidR="008D2260" w:rsidRDefault="008D2260" w:rsidP="00CF23BF">
      <w:pPr>
        <w:spacing w:line="240" w:lineRule="atLeast"/>
        <w:rPr>
          <w:rFonts w:ascii="Tahoma" w:eastAsia="Calibri" w:hAnsi="Tahoma" w:cs="Tahoma"/>
          <w:b/>
        </w:rPr>
      </w:pPr>
    </w:p>
    <w:p w:rsidR="001F609B" w:rsidRDefault="004E11B5" w:rsidP="00CF23BF">
      <w:pPr>
        <w:spacing w:line="240" w:lineRule="atLeast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Zadanie 2</w:t>
      </w:r>
      <w:r w:rsidR="001F609B">
        <w:rPr>
          <w:rFonts w:ascii="Tahoma" w:eastAsia="Calibri" w:hAnsi="Tahoma" w:cs="Tahoma"/>
          <w:b/>
        </w:rPr>
        <w:t xml:space="preserve"> obejmuje odbiór, transport i unieszkodliwianie odpadów medycznych – w tym odpadów zakaźnych;</w:t>
      </w:r>
    </w:p>
    <w:p w:rsidR="0074760B" w:rsidRDefault="0074760B" w:rsidP="00CF23BF">
      <w:pPr>
        <w:spacing w:line="240" w:lineRule="atLeast"/>
        <w:rPr>
          <w:rFonts w:ascii="Tahoma" w:eastAsia="Calibri" w:hAnsi="Tahoma" w:cs="Tahoma"/>
          <w:b/>
        </w:rPr>
      </w:pPr>
    </w:p>
    <w:p w:rsidR="008D2260" w:rsidRDefault="008D2260" w:rsidP="00CF23BF">
      <w:pPr>
        <w:spacing w:line="240" w:lineRule="atLeast"/>
        <w:rPr>
          <w:rFonts w:ascii="Tahoma" w:eastAsia="Calibri" w:hAnsi="Tahoma" w:cs="Tahoma"/>
          <w:b/>
        </w:rPr>
      </w:pPr>
    </w:p>
    <w:p w:rsidR="00CF23BF" w:rsidRPr="00CF23BF" w:rsidRDefault="00CF23BF" w:rsidP="00CF23BF">
      <w:pPr>
        <w:spacing w:line="240" w:lineRule="atLeast"/>
        <w:rPr>
          <w:rFonts w:ascii="Tahoma" w:eastAsia="Calibri" w:hAnsi="Tahoma" w:cs="Tahoma"/>
          <w:b/>
        </w:rPr>
      </w:pPr>
      <w:r w:rsidRPr="00CF23BF">
        <w:rPr>
          <w:rFonts w:ascii="Tahoma" w:eastAsia="Calibri" w:hAnsi="Tahoma" w:cs="Tahoma"/>
          <w:b/>
        </w:rPr>
        <w:t>CPV:</w:t>
      </w:r>
    </w:p>
    <w:p w:rsidR="00CF23BF" w:rsidRPr="00CF23BF" w:rsidRDefault="00CF23BF" w:rsidP="00CF23BF">
      <w:pPr>
        <w:spacing w:line="240" w:lineRule="atLeast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90500000-2 </w:t>
      </w:r>
      <w:r w:rsidRPr="00CF23BF">
        <w:rPr>
          <w:rFonts w:ascii="Tahoma" w:eastAsia="Calibri" w:hAnsi="Tahoma" w:cs="Tahoma"/>
        </w:rPr>
        <w:tab/>
        <w:t>Usługi związane z odpadami;</w:t>
      </w:r>
    </w:p>
    <w:p w:rsidR="00CF23BF" w:rsidRPr="00CF23BF" w:rsidRDefault="00CF23BF" w:rsidP="00CF23BF">
      <w:pPr>
        <w:spacing w:line="240" w:lineRule="atLeast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90511000-2 </w:t>
      </w:r>
      <w:r w:rsidRPr="00CF23BF">
        <w:rPr>
          <w:rFonts w:ascii="Tahoma" w:eastAsia="Calibri" w:hAnsi="Tahoma" w:cs="Tahoma"/>
        </w:rPr>
        <w:tab/>
        <w:t>Usługi wywozu odpadów;</w:t>
      </w:r>
    </w:p>
    <w:p w:rsidR="00CF23BF" w:rsidRPr="00CF23BF" w:rsidRDefault="00CF23BF" w:rsidP="00CF23BF">
      <w:pPr>
        <w:spacing w:line="240" w:lineRule="atLeast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90512000-9 </w:t>
      </w:r>
      <w:r w:rsidRPr="00CF23BF">
        <w:rPr>
          <w:rFonts w:ascii="Tahoma" w:eastAsia="Calibri" w:hAnsi="Tahoma" w:cs="Tahoma"/>
        </w:rPr>
        <w:tab/>
        <w:t>Usługi transportu odpadów;</w:t>
      </w:r>
    </w:p>
    <w:p w:rsidR="00CF23BF" w:rsidRPr="00CF23BF" w:rsidRDefault="00CF23BF" w:rsidP="00CF23BF">
      <w:pPr>
        <w:spacing w:line="240" w:lineRule="atLeast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90513300-9 </w:t>
      </w:r>
      <w:r w:rsidRPr="00CF23BF">
        <w:rPr>
          <w:rFonts w:ascii="Tahoma" w:eastAsia="Calibri" w:hAnsi="Tahoma" w:cs="Tahoma"/>
        </w:rPr>
        <w:tab/>
        <w:t>Usługi spalania odpadów;</w:t>
      </w:r>
    </w:p>
    <w:p w:rsidR="00CF23BF" w:rsidRPr="00CF23BF" w:rsidRDefault="00CF23BF" w:rsidP="00CF23BF">
      <w:pPr>
        <w:spacing w:line="240" w:lineRule="atLeast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90520000-8 </w:t>
      </w:r>
      <w:r w:rsidRPr="00CF23BF">
        <w:rPr>
          <w:rFonts w:ascii="Tahoma" w:eastAsia="Calibri" w:hAnsi="Tahoma" w:cs="Tahoma"/>
        </w:rPr>
        <w:tab/>
        <w:t>Usługi w zakresie odpadów radioaktywnych, toksycznych, medycznych i niebezpiecznych;</w:t>
      </w:r>
    </w:p>
    <w:p w:rsidR="00CF23BF" w:rsidRPr="00CF23BF" w:rsidRDefault="00CF23BF" w:rsidP="00CF23BF">
      <w:pPr>
        <w:spacing w:line="240" w:lineRule="atLeast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90524000-6 </w:t>
      </w:r>
      <w:r w:rsidRPr="00CF23BF">
        <w:rPr>
          <w:rFonts w:ascii="Tahoma" w:eastAsia="Calibri" w:hAnsi="Tahoma" w:cs="Tahoma"/>
        </w:rPr>
        <w:tab/>
        <w:t>Usługi w zakresie odpadów medycznych;</w:t>
      </w:r>
    </w:p>
    <w:p w:rsidR="00CF23BF" w:rsidRPr="00CF23BF" w:rsidRDefault="00CF23BF" w:rsidP="00CF23BF">
      <w:pPr>
        <w:spacing w:line="240" w:lineRule="atLeast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90533000-2 </w:t>
      </w:r>
      <w:r w:rsidRPr="00CF23BF">
        <w:rPr>
          <w:rFonts w:ascii="Tahoma" w:eastAsia="Calibri" w:hAnsi="Tahoma" w:cs="Tahoma"/>
        </w:rPr>
        <w:tab/>
        <w:t>Usługi gospodarki odpadami.</w:t>
      </w:r>
    </w:p>
    <w:p w:rsidR="004E11B5" w:rsidRDefault="004E11B5" w:rsidP="00EB56D5">
      <w:pPr>
        <w:pBdr>
          <w:bottom w:val="single" w:sz="4" w:space="1" w:color="auto"/>
        </w:pBdr>
        <w:spacing w:line="240" w:lineRule="atLeast"/>
        <w:jc w:val="both"/>
        <w:rPr>
          <w:rFonts w:eastAsia="Calibri"/>
        </w:rPr>
      </w:pPr>
    </w:p>
    <w:p w:rsidR="00EB56D5" w:rsidRPr="004E11B5" w:rsidRDefault="00EB56D5" w:rsidP="00EB56D5">
      <w:pPr>
        <w:pBdr>
          <w:bottom w:val="single" w:sz="4" w:space="1" w:color="auto"/>
        </w:pBdr>
        <w:spacing w:line="240" w:lineRule="atLeast"/>
        <w:jc w:val="both"/>
        <w:rPr>
          <w:rFonts w:eastAsia="Calibri"/>
        </w:rPr>
      </w:pPr>
      <w:r w:rsidRPr="00CF23BF">
        <w:rPr>
          <w:rFonts w:ascii="Tahoma" w:eastAsia="Calibri" w:hAnsi="Tahoma" w:cs="Tahoma"/>
          <w:b/>
          <w:sz w:val="28"/>
          <w:szCs w:val="28"/>
        </w:rPr>
        <w:t xml:space="preserve">Zadanie nr </w:t>
      </w:r>
      <w:r w:rsidR="004E11B5">
        <w:rPr>
          <w:rFonts w:ascii="Tahoma" w:eastAsia="Calibri" w:hAnsi="Tahoma" w:cs="Tahoma"/>
          <w:b/>
          <w:sz w:val="28"/>
          <w:szCs w:val="28"/>
        </w:rPr>
        <w:t>1</w:t>
      </w:r>
    </w:p>
    <w:p w:rsidR="00EB56D5" w:rsidRDefault="00EB56D5" w:rsidP="00EB56D5">
      <w:pPr>
        <w:rPr>
          <w:rFonts w:eastAsia="Calibri"/>
        </w:rPr>
      </w:pPr>
    </w:p>
    <w:p w:rsidR="00EB56D5" w:rsidRPr="0007491E" w:rsidRDefault="00EB56D5" w:rsidP="00EB56D5">
      <w:pPr>
        <w:jc w:val="center"/>
        <w:rPr>
          <w:rFonts w:ascii="Arial Narrow" w:hAnsi="Arial Narrow"/>
        </w:rPr>
      </w:pPr>
    </w:p>
    <w:p w:rsidR="00EB56D5" w:rsidRPr="006D62DA" w:rsidRDefault="0071635F" w:rsidP="00EB56D5">
      <w:pPr>
        <w:numPr>
          <w:ilvl w:val="0"/>
          <w:numId w:val="4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Zadanie</w:t>
      </w:r>
      <w:r w:rsidR="00EB56D5">
        <w:rPr>
          <w:rFonts w:ascii="Tahoma" w:hAnsi="Tahoma" w:cs="Tahoma"/>
        </w:rPr>
        <w:t xml:space="preserve"> obejmuje o</w:t>
      </w:r>
      <w:r w:rsidR="00EB56D5" w:rsidRPr="006D62DA">
        <w:rPr>
          <w:rFonts w:ascii="Tahoma" w:hAnsi="Tahoma" w:cs="Tahoma"/>
        </w:rPr>
        <w:t xml:space="preserve">dbiór odpadów stałych oraz resztek pokonsumpcyjnych, </w:t>
      </w:r>
    </w:p>
    <w:p w:rsidR="00EB56D5" w:rsidRPr="0074760B" w:rsidRDefault="00EB56D5" w:rsidP="009C76AB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74760B">
        <w:rPr>
          <w:rFonts w:ascii="Tahoma" w:hAnsi="Tahoma" w:cs="Tahoma"/>
        </w:rPr>
        <w:t>Odbiór odpadów stałych oraz resztek pokonsumpcyjnych</w:t>
      </w:r>
      <w:r w:rsidR="0074760B" w:rsidRPr="0074760B">
        <w:rPr>
          <w:rFonts w:ascii="Tahoma" w:hAnsi="Tahoma" w:cs="Tahoma"/>
        </w:rPr>
        <w:t xml:space="preserve"> -</w:t>
      </w:r>
      <w:r w:rsidR="0074760B">
        <w:t xml:space="preserve"> </w:t>
      </w:r>
      <w:r w:rsidR="0074760B" w:rsidRPr="0074760B">
        <w:rPr>
          <w:rFonts w:ascii="Tahoma" w:hAnsi="Tahoma" w:cs="Tahoma"/>
        </w:rPr>
        <w:t>które ze względu na swój charakter lub skład</w:t>
      </w:r>
      <w:r w:rsidR="0074760B">
        <w:rPr>
          <w:rFonts w:ascii="Tahoma" w:hAnsi="Tahoma" w:cs="Tahoma"/>
        </w:rPr>
        <w:t xml:space="preserve"> </w:t>
      </w:r>
      <w:r w:rsidR="0074760B" w:rsidRPr="0074760B">
        <w:rPr>
          <w:rFonts w:ascii="Tahoma" w:hAnsi="Tahoma" w:cs="Tahoma"/>
        </w:rPr>
        <w:t>są podobne do odpadów powstających w gospodarstwach domowych</w:t>
      </w:r>
      <w:r w:rsidR="0074760B">
        <w:rPr>
          <w:rFonts w:ascii="Tahoma" w:hAnsi="Tahoma" w:cs="Tahoma"/>
        </w:rPr>
        <w:t xml:space="preserve"> -</w:t>
      </w:r>
      <w:r w:rsidRPr="0074760B">
        <w:rPr>
          <w:rFonts w:ascii="Tahoma" w:hAnsi="Tahoma" w:cs="Tahoma"/>
        </w:rPr>
        <w:t xml:space="preserve"> w rodzajach i ilościach szacunkowych wymienionych w Tabeli nr 1.</w:t>
      </w:r>
    </w:p>
    <w:p w:rsidR="00EB56D5" w:rsidRPr="006D62DA" w:rsidRDefault="00EB56D5" w:rsidP="00EB56D5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6D62DA">
        <w:rPr>
          <w:rFonts w:ascii="Tahoma" w:hAnsi="Tahoma" w:cs="Tahoma"/>
        </w:rPr>
        <w:t xml:space="preserve">Zapewnienie pojemników, pras i kontenerów do zbierania odpadów, w ilościach i częstotliwości ich odbioru określonej w Tabelach nr 2, </w:t>
      </w:r>
      <w:r>
        <w:rPr>
          <w:rFonts w:ascii="Tahoma" w:hAnsi="Tahoma" w:cs="Tahoma"/>
        </w:rPr>
        <w:t xml:space="preserve">nr 2A, </w:t>
      </w:r>
      <w:r w:rsidRPr="006D62DA">
        <w:rPr>
          <w:rFonts w:ascii="Tahoma" w:hAnsi="Tahoma" w:cs="Tahoma"/>
        </w:rPr>
        <w:t>nr 3, nr 4, nr 5</w:t>
      </w:r>
      <w:r>
        <w:rPr>
          <w:rFonts w:ascii="Tahoma" w:hAnsi="Tahoma" w:cs="Tahoma"/>
        </w:rPr>
        <w:t>, nr 6</w:t>
      </w:r>
      <w:r w:rsidRPr="006D62DA">
        <w:rPr>
          <w:rFonts w:ascii="Tahoma" w:hAnsi="Tahoma" w:cs="Tahoma"/>
        </w:rPr>
        <w:t>.</w:t>
      </w:r>
    </w:p>
    <w:p w:rsidR="00EB56D5" w:rsidRDefault="00EB56D5" w:rsidP="00EB56D5">
      <w:pPr>
        <w:jc w:val="both"/>
        <w:rPr>
          <w:rFonts w:ascii="Tahoma" w:hAnsi="Tahoma" w:cs="Tahoma"/>
          <w:sz w:val="16"/>
          <w:szCs w:val="16"/>
        </w:rPr>
      </w:pPr>
    </w:p>
    <w:p w:rsidR="00EB56D5" w:rsidRDefault="00EB56D5" w:rsidP="00EB56D5">
      <w:pPr>
        <w:jc w:val="both"/>
        <w:rPr>
          <w:rFonts w:ascii="Tahoma" w:hAnsi="Tahoma" w:cs="Tahoma"/>
          <w:sz w:val="16"/>
          <w:szCs w:val="16"/>
        </w:rPr>
      </w:pPr>
    </w:p>
    <w:p w:rsidR="00EB56D5" w:rsidRPr="006D62DA" w:rsidRDefault="00EB56D5" w:rsidP="00EB56D5">
      <w:pPr>
        <w:jc w:val="both"/>
        <w:rPr>
          <w:rFonts w:ascii="Tahoma" w:hAnsi="Tahoma" w:cs="Tahoma"/>
          <w:b/>
        </w:rPr>
      </w:pPr>
      <w:r w:rsidRPr="006D62DA">
        <w:rPr>
          <w:rFonts w:ascii="Tahoma" w:hAnsi="Tahoma" w:cs="Tahoma"/>
          <w:b/>
        </w:rPr>
        <w:t>Tabela nr 1</w:t>
      </w:r>
      <w:r>
        <w:rPr>
          <w:rFonts w:ascii="Tahoma" w:hAnsi="Tahoma" w:cs="Tahoma"/>
          <w:b/>
        </w:rPr>
        <w:tab/>
      </w:r>
      <w:r w:rsidRPr="006D62DA">
        <w:rPr>
          <w:rFonts w:ascii="Tahoma" w:hAnsi="Tahoma" w:cs="Tahoma"/>
        </w:rPr>
        <w:t>Rodzaje i ilości odpadów</w:t>
      </w:r>
      <w:r w:rsidRPr="006D62DA">
        <w:rPr>
          <w:rFonts w:ascii="Tahoma" w:hAnsi="Tahoma" w:cs="Tahoma"/>
          <w:b/>
        </w:rPr>
        <w:t xml:space="preserve"> </w:t>
      </w:r>
    </w:p>
    <w:p w:rsidR="00EB56D5" w:rsidRPr="006D2E0E" w:rsidRDefault="00EB56D5" w:rsidP="00EB56D5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192"/>
        <w:gridCol w:w="5298"/>
        <w:gridCol w:w="1841"/>
        <w:gridCol w:w="848"/>
      </w:tblGrid>
      <w:tr w:rsidR="00EB56D5" w:rsidRPr="00F6707A" w:rsidTr="00E3269C">
        <w:trPr>
          <w:trHeight w:val="813"/>
        </w:trPr>
        <w:tc>
          <w:tcPr>
            <w:tcW w:w="0" w:type="auto"/>
            <w:shd w:val="clear" w:color="auto" w:fill="C0C0C0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707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707A">
              <w:rPr>
                <w:rFonts w:ascii="Tahoma" w:hAnsi="Tahoma" w:cs="Tahoma"/>
                <w:b/>
                <w:sz w:val="18"/>
                <w:szCs w:val="18"/>
              </w:rPr>
              <w:t>Kod odpadów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707A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841" w:type="dxa"/>
            <w:shd w:val="clear" w:color="auto" w:fill="C0C0C0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6707A">
              <w:rPr>
                <w:rFonts w:ascii="Tahoma" w:hAnsi="Tahoma" w:cs="Tahoma"/>
                <w:b/>
                <w:sz w:val="18"/>
                <w:szCs w:val="18"/>
              </w:rPr>
              <w:t xml:space="preserve">Szacunkowa ilość w okresie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zamówienia</w:t>
            </w:r>
          </w:p>
        </w:tc>
        <w:tc>
          <w:tcPr>
            <w:tcW w:w="848" w:type="dxa"/>
            <w:shd w:val="clear" w:color="auto" w:fill="C0C0C0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B56D5" w:rsidRPr="00F6707A" w:rsidTr="00E3269C">
        <w:trPr>
          <w:trHeight w:val="415"/>
        </w:trPr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15 01 01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 xml:space="preserve">Opakowania z papieru i tektury </w:t>
            </w:r>
            <w:r w:rsidRPr="00C40BC1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C40BC1">
              <w:rPr>
                <w:rFonts w:ascii="Tahoma" w:hAnsi="Tahoma" w:cs="Tahoma"/>
                <w:sz w:val="18"/>
                <w:szCs w:val="18"/>
              </w:rPr>
              <w:t>( nieodpłatnie )</w:t>
            </w:r>
          </w:p>
        </w:tc>
        <w:tc>
          <w:tcPr>
            <w:tcW w:w="1841" w:type="dxa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  <w:r w:rsidRPr="00F6707A">
              <w:rPr>
                <w:rFonts w:ascii="Tahoma" w:hAnsi="Tahoma" w:cs="Tahoma"/>
                <w:sz w:val="18"/>
                <w:szCs w:val="18"/>
              </w:rPr>
              <w:t xml:space="preserve"> 000 kg</w:t>
            </w:r>
          </w:p>
        </w:tc>
        <w:tc>
          <w:tcPr>
            <w:tcW w:w="848" w:type="dxa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6D5" w:rsidRPr="00F6707A" w:rsidTr="00E3269C">
        <w:trPr>
          <w:trHeight w:val="355"/>
        </w:trPr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15 01 07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 xml:space="preserve">Opakowania ze szkła </w:t>
            </w:r>
            <w:r w:rsidRPr="00C40BC1">
              <w:rPr>
                <w:rFonts w:ascii="Tahoma" w:hAnsi="Tahoma" w:cs="Tahoma"/>
                <w:sz w:val="18"/>
                <w:szCs w:val="18"/>
              </w:rPr>
              <w:tab/>
            </w:r>
            <w:r w:rsidRPr="00C40BC1">
              <w:rPr>
                <w:rFonts w:ascii="Tahoma" w:hAnsi="Tahoma" w:cs="Tahoma"/>
                <w:sz w:val="18"/>
                <w:szCs w:val="18"/>
              </w:rPr>
              <w:tab/>
            </w:r>
            <w:r w:rsidRPr="00C40BC1">
              <w:rPr>
                <w:rFonts w:ascii="Tahoma" w:hAnsi="Tahoma" w:cs="Tahoma"/>
                <w:sz w:val="18"/>
                <w:szCs w:val="18"/>
              </w:rPr>
              <w:tab/>
              <w:t>( nieodpłatnie )</w:t>
            </w:r>
            <w:r w:rsidRPr="00C40BC1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1841" w:type="dxa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F670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700</w:t>
            </w:r>
            <w:r w:rsidRPr="00F6707A">
              <w:rPr>
                <w:rFonts w:ascii="Tahoma" w:hAnsi="Tahoma" w:cs="Tahoma"/>
                <w:sz w:val="18"/>
                <w:szCs w:val="18"/>
              </w:rPr>
              <w:t xml:space="preserve"> kg</w:t>
            </w:r>
          </w:p>
        </w:tc>
        <w:tc>
          <w:tcPr>
            <w:tcW w:w="848" w:type="dxa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6D5" w:rsidRPr="00F6707A" w:rsidTr="00E3269C">
        <w:trPr>
          <w:trHeight w:val="352"/>
        </w:trPr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15 01 02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 xml:space="preserve">Opakowania z tworzyw sztucznych </w:t>
            </w:r>
            <w:r w:rsidRPr="00C40BC1">
              <w:rPr>
                <w:rFonts w:ascii="Tahoma" w:hAnsi="Tahoma" w:cs="Tahoma"/>
                <w:sz w:val="18"/>
                <w:szCs w:val="18"/>
              </w:rPr>
              <w:tab/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C40BC1">
              <w:rPr>
                <w:rFonts w:ascii="Tahoma" w:hAnsi="Tahoma" w:cs="Tahoma"/>
                <w:sz w:val="18"/>
                <w:szCs w:val="18"/>
              </w:rPr>
              <w:t>( nieodpłatnie )</w:t>
            </w:r>
          </w:p>
        </w:tc>
        <w:tc>
          <w:tcPr>
            <w:tcW w:w="1841" w:type="dxa"/>
            <w:vAlign w:val="center"/>
          </w:tcPr>
          <w:p w:rsidR="00EB56D5" w:rsidRPr="00F6707A" w:rsidRDefault="002E7E00" w:rsidP="002E7E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EB56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170</w:t>
            </w:r>
            <w:r w:rsidR="00EB56D5" w:rsidRPr="00F6707A">
              <w:rPr>
                <w:rFonts w:ascii="Tahoma" w:hAnsi="Tahoma" w:cs="Tahoma"/>
                <w:sz w:val="18"/>
                <w:szCs w:val="18"/>
              </w:rPr>
              <w:t xml:space="preserve"> kg</w:t>
            </w:r>
          </w:p>
        </w:tc>
        <w:tc>
          <w:tcPr>
            <w:tcW w:w="848" w:type="dxa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6D5" w:rsidRPr="002E3954" w:rsidTr="00E3269C">
        <w:trPr>
          <w:trHeight w:val="423"/>
        </w:trPr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20 03 01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Niesegregowane odpady komunalne</w:t>
            </w:r>
          </w:p>
        </w:tc>
        <w:tc>
          <w:tcPr>
            <w:tcW w:w="1841" w:type="dxa"/>
            <w:vAlign w:val="center"/>
          </w:tcPr>
          <w:p w:rsidR="00EB56D5" w:rsidRPr="004254E7" w:rsidRDefault="002E7E00" w:rsidP="005D276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204 180</w:t>
            </w:r>
            <w:r w:rsidR="00EB56D5" w:rsidRPr="004254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D2765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848" w:type="dxa"/>
            <w:vAlign w:val="center"/>
          </w:tcPr>
          <w:p w:rsidR="00EB56D5" w:rsidRPr="002E3954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6D5" w:rsidRPr="00F6707A" w:rsidTr="00E3269C">
        <w:trPr>
          <w:trHeight w:val="417"/>
        </w:trPr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20 03 07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Odpady wielkogabarytowe</w:t>
            </w:r>
          </w:p>
        </w:tc>
        <w:tc>
          <w:tcPr>
            <w:tcW w:w="1841" w:type="dxa"/>
            <w:vAlign w:val="center"/>
          </w:tcPr>
          <w:p w:rsidR="00EB56D5" w:rsidRPr="00F6707A" w:rsidRDefault="00EB56D5" w:rsidP="002E7E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2E7E00">
              <w:rPr>
                <w:rFonts w:ascii="Tahoma" w:hAnsi="Tahoma" w:cs="Tahoma"/>
                <w:sz w:val="18"/>
                <w:szCs w:val="18"/>
              </w:rPr>
              <w:t>4</w:t>
            </w:r>
            <w:r w:rsidRPr="00F670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7E00">
              <w:rPr>
                <w:rFonts w:ascii="Tahoma" w:hAnsi="Tahoma" w:cs="Tahoma"/>
                <w:sz w:val="18"/>
                <w:szCs w:val="18"/>
              </w:rPr>
              <w:t>540</w:t>
            </w:r>
            <w:r w:rsidRPr="00F6707A">
              <w:rPr>
                <w:rFonts w:ascii="Tahoma" w:hAnsi="Tahoma" w:cs="Tahoma"/>
                <w:sz w:val="18"/>
                <w:szCs w:val="18"/>
              </w:rPr>
              <w:t xml:space="preserve"> kg</w:t>
            </w:r>
          </w:p>
        </w:tc>
        <w:tc>
          <w:tcPr>
            <w:tcW w:w="848" w:type="dxa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6D5" w:rsidRPr="00F6707A" w:rsidTr="00E3269C">
        <w:trPr>
          <w:trHeight w:val="380"/>
        </w:trPr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20 02 01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Odpady ulegające biodegradacji</w:t>
            </w:r>
          </w:p>
        </w:tc>
        <w:tc>
          <w:tcPr>
            <w:tcW w:w="1841" w:type="dxa"/>
            <w:vAlign w:val="center"/>
          </w:tcPr>
          <w:p w:rsidR="00EB56D5" w:rsidRPr="00F6707A" w:rsidRDefault="002E7E00" w:rsidP="002E7E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  <w:r w:rsidR="00EB56D5" w:rsidRPr="00F670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520</w:t>
            </w:r>
            <w:r w:rsidR="00EB56D5" w:rsidRPr="00F6707A">
              <w:rPr>
                <w:rFonts w:ascii="Tahoma" w:hAnsi="Tahoma" w:cs="Tahoma"/>
                <w:sz w:val="18"/>
                <w:szCs w:val="18"/>
              </w:rPr>
              <w:t xml:space="preserve"> kg</w:t>
            </w:r>
          </w:p>
        </w:tc>
        <w:tc>
          <w:tcPr>
            <w:tcW w:w="848" w:type="dxa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6D5" w:rsidRPr="00F6707A" w:rsidTr="00E3269C"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17 01 07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Zmieszane odpady z betonu, gruzu ceglanego, odpadowych materiałów ceramicznych 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40BC1">
              <w:rPr>
                <w:rFonts w:ascii="Tahoma" w:hAnsi="Tahoma" w:cs="Tahoma"/>
                <w:sz w:val="18"/>
                <w:szCs w:val="18"/>
              </w:rPr>
              <w:t xml:space="preserve">elementów wyposażenia inne niż wymienione w 17 01 06 </w:t>
            </w:r>
          </w:p>
        </w:tc>
        <w:tc>
          <w:tcPr>
            <w:tcW w:w="1841" w:type="dxa"/>
            <w:vAlign w:val="center"/>
          </w:tcPr>
          <w:p w:rsidR="00EB56D5" w:rsidRPr="00F6707A" w:rsidRDefault="002E7E00" w:rsidP="002E7E0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EB56D5" w:rsidRPr="00F670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B56D5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B56D5" w:rsidRPr="00F6707A">
              <w:rPr>
                <w:rFonts w:ascii="Tahoma" w:hAnsi="Tahoma" w:cs="Tahoma"/>
                <w:sz w:val="18"/>
                <w:szCs w:val="18"/>
              </w:rPr>
              <w:t xml:space="preserve"> kg</w:t>
            </w:r>
          </w:p>
        </w:tc>
        <w:tc>
          <w:tcPr>
            <w:tcW w:w="848" w:type="dxa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B56D5" w:rsidRPr="00F6707A" w:rsidTr="00E3269C">
        <w:trPr>
          <w:trHeight w:val="437"/>
        </w:trPr>
        <w:tc>
          <w:tcPr>
            <w:tcW w:w="0" w:type="auto"/>
            <w:vAlign w:val="center"/>
          </w:tcPr>
          <w:p w:rsidR="00EB56D5" w:rsidRPr="00F6707A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>20 01 08</w:t>
            </w:r>
          </w:p>
        </w:tc>
        <w:tc>
          <w:tcPr>
            <w:tcW w:w="0" w:type="auto"/>
            <w:vAlign w:val="center"/>
          </w:tcPr>
          <w:p w:rsidR="00EB56D5" w:rsidRPr="00C40B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40BC1">
              <w:rPr>
                <w:rFonts w:ascii="Tahoma" w:hAnsi="Tahoma" w:cs="Tahoma"/>
                <w:sz w:val="18"/>
                <w:szCs w:val="18"/>
              </w:rPr>
              <w:t xml:space="preserve">Odpady kuchenne ulegające biodegradacji </w:t>
            </w:r>
          </w:p>
        </w:tc>
        <w:tc>
          <w:tcPr>
            <w:tcW w:w="1841" w:type="dxa"/>
            <w:vAlign w:val="center"/>
          </w:tcPr>
          <w:p w:rsidR="00EB56D5" w:rsidRPr="00F6707A" w:rsidRDefault="00984870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19 290</w:t>
            </w:r>
            <w:r w:rsidR="00EB56D5" w:rsidRPr="00F6707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848" w:type="dxa"/>
            <w:vAlign w:val="center"/>
          </w:tcPr>
          <w:p w:rsidR="00EB56D5" w:rsidRPr="00F6707A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ok. </w:t>
            </w:r>
            <w:r w:rsidRPr="00F6707A">
              <w:rPr>
                <w:rFonts w:ascii="Tahoma" w:hAnsi="Tahoma" w:cs="Tahoma"/>
                <w:sz w:val="18"/>
                <w:szCs w:val="18"/>
              </w:rPr>
              <w:t>130 l/dzień</w:t>
            </w:r>
          </w:p>
        </w:tc>
      </w:tr>
    </w:tbl>
    <w:p w:rsidR="00EB56D5" w:rsidRDefault="00EB56D5" w:rsidP="00EB56D5">
      <w:pPr>
        <w:pStyle w:val="Tekstpodstawowy"/>
        <w:rPr>
          <w:rFonts w:ascii="Tahoma" w:hAnsi="Tahoma" w:cs="Tahoma"/>
          <w:sz w:val="20"/>
        </w:rPr>
      </w:pPr>
    </w:p>
    <w:p w:rsidR="00EB56D5" w:rsidRPr="00166F5C" w:rsidRDefault="00EB56D5" w:rsidP="00EB56D5">
      <w:pPr>
        <w:pStyle w:val="Tekstpodstawowy"/>
        <w:rPr>
          <w:rFonts w:ascii="Tahoma" w:hAnsi="Tahoma" w:cs="Tahoma"/>
          <w:sz w:val="20"/>
        </w:rPr>
      </w:pPr>
    </w:p>
    <w:p w:rsidR="00EB56D5" w:rsidRPr="003053F3" w:rsidRDefault="00EB56D5" w:rsidP="00EB56D5">
      <w:pPr>
        <w:jc w:val="both"/>
        <w:rPr>
          <w:rFonts w:ascii="Tahoma" w:hAnsi="Tahoma" w:cs="Tahoma"/>
          <w:b/>
          <w:sz w:val="16"/>
          <w:szCs w:val="16"/>
        </w:rPr>
      </w:pPr>
      <w:r w:rsidRPr="006D62DA">
        <w:rPr>
          <w:rFonts w:ascii="Tahoma" w:hAnsi="Tahoma" w:cs="Tahoma"/>
          <w:b/>
        </w:rPr>
        <w:t>Tabela nr 2</w:t>
      </w:r>
      <w:r>
        <w:rPr>
          <w:rFonts w:ascii="Tahoma" w:hAnsi="Tahoma" w:cs="Tahoma"/>
        </w:rPr>
        <w:tab/>
      </w:r>
      <w:r w:rsidRPr="006D62DA">
        <w:rPr>
          <w:rFonts w:ascii="Tahoma" w:hAnsi="Tahoma" w:cs="Tahoma"/>
        </w:rPr>
        <w:t xml:space="preserve">Ilości pojemników i częstotliwość ich odbioru dla obiektów przy </w:t>
      </w:r>
      <w:r w:rsidRPr="00447139">
        <w:rPr>
          <w:rFonts w:ascii="Tahoma" w:hAnsi="Tahoma" w:cs="Tahoma"/>
          <w:b/>
        </w:rPr>
        <w:t>ul. Arkońskiej 4</w:t>
      </w:r>
      <w:r w:rsidRPr="006D62D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 </w:t>
      </w:r>
      <w:r w:rsidRPr="006D62DA">
        <w:rPr>
          <w:rFonts w:ascii="Tahoma" w:hAnsi="Tahoma" w:cs="Tahoma"/>
        </w:rPr>
        <w:t>Szczecinie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400"/>
        <w:gridCol w:w="709"/>
        <w:gridCol w:w="3402"/>
        <w:gridCol w:w="2516"/>
      </w:tblGrid>
      <w:tr w:rsidR="00EB56D5" w:rsidRPr="004A4099" w:rsidTr="00E3269C">
        <w:trPr>
          <w:trHeight w:val="541"/>
        </w:trPr>
        <w:tc>
          <w:tcPr>
            <w:tcW w:w="719" w:type="dxa"/>
            <w:shd w:val="clear" w:color="auto" w:fill="CCCCCC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>Lp.</w:t>
            </w:r>
          </w:p>
        </w:tc>
        <w:tc>
          <w:tcPr>
            <w:tcW w:w="2400" w:type="dxa"/>
            <w:shd w:val="clear" w:color="auto" w:fill="CCCCCC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>Rodzaj pojemnika</w:t>
            </w:r>
          </w:p>
        </w:tc>
        <w:tc>
          <w:tcPr>
            <w:tcW w:w="709" w:type="dxa"/>
            <w:shd w:val="clear" w:color="auto" w:fill="CCCCCC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>Ilość</w:t>
            </w:r>
          </w:p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>(szt.)</w:t>
            </w:r>
          </w:p>
        </w:tc>
        <w:tc>
          <w:tcPr>
            <w:tcW w:w="3402" w:type="dxa"/>
            <w:shd w:val="clear" w:color="auto" w:fill="CCCCCC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>Rodzaj odpadu</w:t>
            </w:r>
          </w:p>
        </w:tc>
        <w:tc>
          <w:tcPr>
            <w:tcW w:w="2516" w:type="dxa"/>
            <w:shd w:val="clear" w:color="auto" w:fill="CCCCCC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>Częstotliwość opróżniania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15 01 07 </w:t>
            </w:r>
            <w:r w:rsidRPr="004A4099">
              <w:rPr>
                <w:rFonts w:ascii="Tahoma" w:hAnsi="Tahoma" w:cs="Tahoma"/>
                <w:sz w:val="18"/>
                <w:szCs w:val="18"/>
              </w:rPr>
              <w:t>Opakowania ze szkła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 raz w tygodniu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15 01 02 </w:t>
            </w:r>
            <w:r w:rsidRPr="004A4099">
              <w:rPr>
                <w:rFonts w:ascii="Tahoma" w:hAnsi="Tahoma" w:cs="Tahoma"/>
                <w:sz w:val="18"/>
                <w:szCs w:val="18"/>
              </w:rPr>
              <w:t>Opakowania z tworzyw sztucznych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3 razy w tygodniu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15 01 01 </w:t>
            </w:r>
            <w:r w:rsidRPr="004A4099">
              <w:rPr>
                <w:rFonts w:ascii="Tahoma" w:hAnsi="Tahoma" w:cs="Tahoma"/>
                <w:sz w:val="18"/>
                <w:szCs w:val="18"/>
              </w:rPr>
              <w:t>Opakowania z papieru i tektury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 raz w tygodniu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400" w:type="dxa"/>
            <w:vAlign w:val="center"/>
          </w:tcPr>
          <w:p w:rsidR="00EB56D5" w:rsidRDefault="003B3B2E" w:rsidP="003B3B2E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Prasokontener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7-10 </w:t>
            </w:r>
            <w:r w:rsidR="00EB56D5" w:rsidRPr="004A4099">
              <w:rPr>
                <w:rFonts w:ascii="Tahoma" w:hAnsi="Tahoma" w:cs="Tahoma"/>
                <w:sz w:val="18"/>
                <w:szCs w:val="18"/>
              </w:rPr>
              <w:t>m</w:t>
            </w:r>
            <w:r w:rsidR="00EB56D5"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  <w:p w:rsidR="000B56E4" w:rsidRPr="000B56E4" w:rsidRDefault="000B56E4" w:rsidP="003B3B2E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 xml:space="preserve">(siła prasowania min. 200 </w:t>
            </w:r>
            <w:proofErr w:type="spellStart"/>
            <w:r w:rsidRPr="004A4099">
              <w:rPr>
                <w:rFonts w:ascii="Tahoma" w:hAnsi="Tahoma" w:cs="Tahoma"/>
                <w:sz w:val="18"/>
                <w:szCs w:val="18"/>
              </w:rPr>
              <w:t>kN</w:t>
            </w:r>
            <w:proofErr w:type="spellEnd"/>
            <w:r w:rsidRPr="004A409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20 03 01 </w:t>
            </w:r>
            <w:r w:rsidRPr="004A4099">
              <w:rPr>
                <w:rFonts w:ascii="Tahoma" w:hAnsi="Tahoma" w:cs="Tahoma"/>
                <w:sz w:val="18"/>
                <w:szCs w:val="18"/>
              </w:rPr>
              <w:t>Niesegregowane odpady komunalne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rPr>
                <w:rFonts w:ascii="Tahoma" w:hAnsi="Tahoma" w:cs="Tahoma"/>
                <w:sz w:val="16"/>
                <w:szCs w:val="16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na zgłoszenie telefoniczne -</w:t>
            </w:r>
            <w:r w:rsidRPr="004A4099">
              <w:rPr>
                <w:rFonts w:ascii="Tahoma" w:hAnsi="Tahoma" w:cs="Tahoma"/>
                <w:sz w:val="16"/>
                <w:szCs w:val="16"/>
              </w:rPr>
              <w:t>nie rzadziej niż</w:t>
            </w:r>
          </w:p>
          <w:p w:rsidR="00EB56D5" w:rsidRPr="004A4099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6"/>
                <w:szCs w:val="16"/>
              </w:rPr>
              <w:t>1 raz w tygodniu</w:t>
            </w:r>
          </w:p>
        </w:tc>
      </w:tr>
      <w:tr w:rsidR="00EB56D5" w:rsidRPr="004A4099" w:rsidTr="00E3269C">
        <w:trPr>
          <w:cantSplit/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400" w:type="dxa"/>
            <w:vAlign w:val="center"/>
          </w:tcPr>
          <w:p w:rsidR="00EB56D5" w:rsidRPr="004A4099" w:rsidRDefault="003B3B2E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Prasokontener</w:t>
            </w:r>
            <w:proofErr w:type="spellEnd"/>
            <w:r w:rsidR="00EB56D5" w:rsidRPr="004A4099">
              <w:rPr>
                <w:rFonts w:ascii="Tahoma" w:hAnsi="Tahoma" w:cs="Tahoma"/>
                <w:sz w:val="18"/>
                <w:szCs w:val="18"/>
              </w:rPr>
              <w:t xml:space="preserve"> 7-10 m</w:t>
            </w:r>
            <w:r w:rsidR="00EB56D5"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3 </w:t>
            </w:r>
            <w:r w:rsidR="00EB56D5" w:rsidRPr="004A4099">
              <w:rPr>
                <w:rFonts w:ascii="Tahoma" w:hAnsi="Tahoma" w:cs="Tahoma"/>
                <w:sz w:val="18"/>
                <w:szCs w:val="18"/>
              </w:rPr>
              <w:t xml:space="preserve">(siła prasowania min. 200 </w:t>
            </w:r>
            <w:proofErr w:type="spellStart"/>
            <w:r w:rsidR="00EB56D5" w:rsidRPr="004A4099">
              <w:rPr>
                <w:rFonts w:ascii="Tahoma" w:hAnsi="Tahoma" w:cs="Tahoma"/>
                <w:sz w:val="18"/>
                <w:szCs w:val="18"/>
              </w:rPr>
              <w:t>kN</w:t>
            </w:r>
            <w:proofErr w:type="spellEnd"/>
            <w:r w:rsidR="00EB56D5" w:rsidRPr="004A409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15 01 01 </w:t>
            </w:r>
            <w:r w:rsidRPr="004A4099">
              <w:rPr>
                <w:rFonts w:ascii="Tahoma" w:hAnsi="Tahoma" w:cs="Tahoma"/>
                <w:sz w:val="18"/>
                <w:szCs w:val="18"/>
              </w:rPr>
              <w:t>Opakowania z papieru i tektury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 xml:space="preserve">na zgłoszenie telefoniczne - </w:t>
            </w:r>
            <w:r w:rsidRPr="004A4099">
              <w:rPr>
                <w:rFonts w:ascii="Tahoma" w:hAnsi="Tahoma" w:cs="Tahoma"/>
                <w:sz w:val="16"/>
                <w:szCs w:val="16"/>
              </w:rPr>
              <w:t>średnio 1 raz w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A4099">
              <w:rPr>
                <w:rFonts w:ascii="Tahoma" w:hAnsi="Tahoma" w:cs="Tahoma"/>
                <w:sz w:val="16"/>
                <w:szCs w:val="16"/>
              </w:rPr>
              <w:t>tygodniu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 xml:space="preserve">Kontener </w:t>
            </w:r>
            <w:smartTag w:uri="urn:schemas-microsoft-com:office:smarttags" w:element="metricconverter">
              <w:smartTagPr>
                <w:attr w:name="ProductID" w:val="15 m3"/>
              </w:smartTagPr>
              <w:r w:rsidRPr="004A4099">
                <w:rPr>
                  <w:rFonts w:ascii="Tahoma" w:hAnsi="Tahoma" w:cs="Tahoma"/>
                  <w:sz w:val="18"/>
                  <w:szCs w:val="18"/>
                </w:rPr>
                <w:t>15 m</w:t>
              </w:r>
              <w:r w:rsidRPr="004A4099">
                <w:rPr>
                  <w:rFonts w:ascii="Tahoma" w:hAnsi="Tahoma" w:cs="Tahoma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20 03 07 </w:t>
            </w:r>
            <w:r w:rsidRPr="004A4099">
              <w:rPr>
                <w:rFonts w:ascii="Tahoma" w:hAnsi="Tahoma" w:cs="Tahoma"/>
                <w:sz w:val="18"/>
                <w:szCs w:val="18"/>
              </w:rPr>
              <w:t>Odpady wielkogabarytowe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na zgłoszenie telefoniczne – podstawiane w razie potrzeby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Kontener 7 m</w:t>
            </w:r>
            <w:r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20 02 01 </w:t>
            </w:r>
            <w:r w:rsidRPr="004A4099">
              <w:rPr>
                <w:rFonts w:ascii="Tahoma" w:hAnsi="Tahoma" w:cs="Tahoma"/>
                <w:sz w:val="18"/>
                <w:szCs w:val="18"/>
              </w:rPr>
              <w:t xml:space="preserve">Odpady ulegające biodegradacji 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na zgłoszenie telefoniczne –</w:t>
            </w:r>
          </w:p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podstawiane w razie potrzeby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Kontener 15 m</w:t>
            </w:r>
            <w:r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20 02 01 </w:t>
            </w:r>
            <w:r w:rsidRPr="004A4099">
              <w:rPr>
                <w:rFonts w:ascii="Tahoma" w:hAnsi="Tahoma" w:cs="Tahoma"/>
                <w:sz w:val="18"/>
                <w:szCs w:val="18"/>
              </w:rPr>
              <w:t xml:space="preserve">Odpady ulegające biodegradacji 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na zgłoszenie telefoniczne –</w:t>
            </w:r>
          </w:p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podstawiane w razie potrzeby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Kontener 3 -7 m</w:t>
            </w:r>
            <w:r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17 01 07 </w:t>
            </w:r>
            <w:r w:rsidRPr="004A4099">
              <w:rPr>
                <w:rFonts w:ascii="Tahoma" w:hAnsi="Tahoma" w:cs="Tahoma"/>
                <w:sz w:val="18"/>
                <w:szCs w:val="18"/>
              </w:rPr>
              <w:t>Zmieszane odpady z betonu, gruzu ceglanego, odpadowych materiałów ceramicznych 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A4099">
              <w:rPr>
                <w:rFonts w:ascii="Tahoma" w:hAnsi="Tahoma" w:cs="Tahoma"/>
                <w:sz w:val="18"/>
                <w:szCs w:val="18"/>
              </w:rPr>
              <w:t xml:space="preserve">elementów wyposażenia inne niż wymienione w 17 01 06 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na zgłoszenie telefoniczne –</w:t>
            </w:r>
          </w:p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podstawiane w razie potrzeby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Kontener 8-10 m</w:t>
            </w:r>
            <w:r w:rsidRPr="004A4099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15 01 02 </w:t>
            </w:r>
            <w:r w:rsidRPr="004A4099">
              <w:rPr>
                <w:rFonts w:ascii="Tahoma" w:hAnsi="Tahoma" w:cs="Tahoma"/>
                <w:sz w:val="18"/>
                <w:szCs w:val="18"/>
              </w:rPr>
              <w:t>Opakowania z tworzyw sztucznych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na zgłoszenie telefoniczne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2400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Pojemnik 20 l</w:t>
            </w:r>
          </w:p>
        </w:tc>
        <w:tc>
          <w:tcPr>
            <w:tcW w:w="709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b w:val="0"/>
                <w:sz w:val="18"/>
                <w:szCs w:val="18"/>
              </w:rPr>
              <w:t xml:space="preserve">20 01 08 </w:t>
            </w:r>
            <w:r w:rsidRPr="004A4099">
              <w:rPr>
                <w:rFonts w:ascii="Tahoma" w:hAnsi="Tahoma" w:cs="Tahoma"/>
                <w:sz w:val="18"/>
                <w:szCs w:val="18"/>
              </w:rPr>
              <w:t>Odpady kuchenne ulegające biodegradacji</w:t>
            </w:r>
          </w:p>
        </w:tc>
        <w:tc>
          <w:tcPr>
            <w:tcW w:w="2516" w:type="dxa"/>
            <w:vAlign w:val="center"/>
          </w:tcPr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 xml:space="preserve">7 dni w tygodniu, </w:t>
            </w:r>
          </w:p>
          <w:p w:rsidR="00EB56D5" w:rsidRPr="004A4099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4A4099">
              <w:rPr>
                <w:rFonts w:ascii="Tahoma" w:hAnsi="Tahoma" w:cs="Tahoma"/>
                <w:sz w:val="18"/>
                <w:szCs w:val="18"/>
              </w:rPr>
              <w:t xml:space="preserve">w godzinach 6:00 – 7:00 </w:t>
            </w:r>
          </w:p>
        </w:tc>
      </w:tr>
      <w:tr w:rsidR="00EB56D5" w:rsidRPr="004A4099" w:rsidTr="00E3269C">
        <w:trPr>
          <w:trHeight w:val="555"/>
        </w:trPr>
        <w:tc>
          <w:tcPr>
            <w:tcW w:w="719" w:type="dxa"/>
            <w:vAlign w:val="center"/>
          </w:tcPr>
          <w:p w:rsidR="00EB56D5" w:rsidRPr="009A6382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9A6382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400" w:type="dxa"/>
            <w:vAlign w:val="center"/>
          </w:tcPr>
          <w:p w:rsidR="00EB56D5" w:rsidRPr="009A6382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9A6382">
              <w:rPr>
                <w:rFonts w:ascii="Tahoma" w:hAnsi="Tahoma" w:cs="Tahoma"/>
                <w:sz w:val="18"/>
                <w:szCs w:val="18"/>
              </w:rPr>
              <w:t>Pojemnik 240 l</w:t>
            </w:r>
          </w:p>
        </w:tc>
        <w:tc>
          <w:tcPr>
            <w:tcW w:w="709" w:type="dxa"/>
            <w:vAlign w:val="center"/>
          </w:tcPr>
          <w:p w:rsidR="00EB56D5" w:rsidRPr="009A638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B56D5" w:rsidRPr="009A6382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p</w:t>
            </w:r>
            <w:r w:rsidRPr="009A6382">
              <w:rPr>
                <w:rFonts w:ascii="Tahoma" w:hAnsi="Tahoma" w:cs="Tahoma"/>
                <w:b w:val="0"/>
                <w:sz w:val="18"/>
                <w:szCs w:val="18"/>
              </w:rPr>
              <w:t xml:space="preserve">usty na okres umowy – 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na potrzeby </w:t>
            </w:r>
            <w:r w:rsidRPr="009A6382">
              <w:rPr>
                <w:rFonts w:ascii="Tahoma" w:hAnsi="Tahoma" w:cs="Tahoma"/>
                <w:b w:val="0"/>
                <w:sz w:val="18"/>
                <w:szCs w:val="18"/>
              </w:rPr>
              <w:t>budynk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>u</w:t>
            </w:r>
            <w:r w:rsidRPr="009A6382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HP </w:t>
            </w:r>
          </w:p>
        </w:tc>
        <w:tc>
          <w:tcPr>
            <w:tcW w:w="2516" w:type="dxa"/>
            <w:vAlign w:val="center"/>
          </w:tcPr>
          <w:p w:rsidR="00EB56D5" w:rsidRPr="009A6382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9A6382">
              <w:rPr>
                <w:rFonts w:ascii="Tahoma" w:hAnsi="Tahoma" w:cs="Tahoma"/>
                <w:sz w:val="18"/>
                <w:szCs w:val="18"/>
              </w:rPr>
              <w:t>Bez wymiany</w:t>
            </w:r>
          </w:p>
        </w:tc>
      </w:tr>
    </w:tbl>
    <w:p w:rsidR="00EB56D5" w:rsidRPr="006D62DA" w:rsidRDefault="00EB56D5" w:rsidP="001A52EB">
      <w:pPr>
        <w:pStyle w:val="Tekstpodstawowy"/>
        <w:rPr>
          <w:rFonts w:ascii="Tahoma" w:hAnsi="Tahoma" w:cs="Tahoma"/>
          <w:sz w:val="18"/>
          <w:szCs w:val="18"/>
        </w:rPr>
      </w:pPr>
    </w:p>
    <w:p w:rsidR="00EB56D5" w:rsidRDefault="00EB56D5" w:rsidP="00EB56D5">
      <w:pPr>
        <w:jc w:val="both"/>
        <w:rPr>
          <w:rFonts w:ascii="Tahoma" w:hAnsi="Tahoma" w:cs="Tahoma"/>
          <w:b/>
        </w:rPr>
      </w:pPr>
      <w:r w:rsidRPr="006D62DA">
        <w:rPr>
          <w:rFonts w:ascii="Tahoma" w:hAnsi="Tahoma" w:cs="Tahoma"/>
          <w:b/>
        </w:rPr>
        <w:t>Tabela nr 2A</w:t>
      </w:r>
      <w:r w:rsidRPr="006D62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6D62DA">
        <w:rPr>
          <w:rFonts w:ascii="Tahoma" w:hAnsi="Tahoma" w:cs="Tahoma"/>
        </w:rPr>
        <w:t>Zestawienie punktów odbioru odpadów kuchennych (kod</w:t>
      </w:r>
      <w:r>
        <w:rPr>
          <w:rFonts w:ascii="Tahoma" w:hAnsi="Tahoma" w:cs="Tahoma"/>
        </w:rPr>
        <w:t xml:space="preserve"> 20 01 08) znajdujących się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 </w:t>
      </w:r>
      <w:r w:rsidRPr="006D62DA">
        <w:rPr>
          <w:rFonts w:ascii="Tahoma" w:hAnsi="Tahoma" w:cs="Tahoma"/>
        </w:rPr>
        <w:t xml:space="preserve">budynkach przy </w:t>
      </w:r>
      <w:r w:rsidRPr="00447139">
        <w:rPr>
          <w:rFonts w:ascii="Tahoma" w:hAnsi="Tahoma" w:cs="Tahoma"/>
          <w:b/>
        </w:rPr>
        <w:t>ul. Arkońskiej 4</w:t>
      </w:r>
      <w:r w:rsidRPr="006D62DA">
        <w:rPr>
          <w:rFonts w:ascii="Tahoma" w:hAnsi="Tahoma" w:cs="Tahoma"/>
          <w:b/>
        </w:rPr>
        <w:t xml:space="preserve"> </w:t>
      </w:r>
    </w:p>
    <w:p w:rsidR="00EB56D5" w:rsidRPr="006D62DA" w:rsidRDefault="00EB56D5" w:rsidP="00EB56D5">
      <w:pPr>
        <w:jc w:val="both"/>
        <w:rPr>
          <w:rFonts w:ascii="Tahoma" w:hAnsi="Tahoma" w:cs="Tahoma"/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440"/>
        <w:gridCol w:w="3420"/>
        <w:gridCol w:w="2520"/>
      </w:tblGrid>
      <w:tr w:rsidR="00EB56D5" w:rsidRPr="00AD0922" w:rsidTr="00E3269C">
        <w:trPr>
          <w:trHeight w:hRule="exact" w:val="567"/>
        </w:trPr>
        <w:tc>
          <w:tcPr>
            <w:tcW w:w="620" w:type="dxa"/>
            <w:shd w:val="clear" w:color="auto" w:fill="C0C0C0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Lp.</w:t>
            </w:r>
          </w:p>
        </w:tc>
        <w:tc>
          <w:tcPr>
            <w:tcW w:w="2440" w:type="dxa"/>
            <w:shd w:val="clear" w:color="auto" w:fill="C0C0C0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Punkt odbioru</w:t>
            </w:r>
          </w:p>
        </w:tc>
        <w:tc>
          <w:tcPr>
            <w:tcW w:w="3420" w:type="dxa"/>
            <w:shd w:val="clear" w:color="auto" w:fill="C0C0C0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odpadu</w:t>
            </w:r>
          </w:p>
        </w:tc>
        <w:tc>
          <w:tcPr>
            <w:tcW w:w="2520" w:type="dxa"/>
            <w:shd w:val="clear" w:color="auto" w:fill="C0C0C0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Ilość pojemników</w:t>
            </w:r>
          </w:p>
        </w:tc>
      </w:tr>
      <w:tr w:rsidR="00EB56D5" w:rsidRPr="00D848C1" w:rsidTr="00E3269C">
        <w:trPr>
          <w:trHeight w:hRule="exact" w:val="454"/>
        </w:trPr>
        <w:tc>
          <w:tcPr>
            <w:tcW w:w="62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44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Budynek A</w:t>
            </w:r>
          </w:p>
        </w:tc>
        <w:tc>
          <w:tcPr>
            <w:tcW w:w="3420" w:type="dxa"/>
            <w:vMerge w:val="restart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/>
                <w:sz w:val="18"/>
                <w:szCs w:val="18"/>
              </w:rPr>
              <w:t>20 01 08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907BE">
              <w:rPr>
                <w:rFonts w:ascii="Tahoma" w:hAnsi="Tahoma" w:cs="Tahoma"/>
                <w:sz w:val="18"/>
                <w:szCs w:val="18"/>
              </w:rPr>
              <w:t>Odpady kuchenne ulegające biodegradacji</w:t>
            </w:r>
          </w:p>
        </w:tc>
        <w:tc>
          <w:tcPr>
            <w:tcW w:w="2520" w:type="dxa"/>
            <w:vAlign w:val="center"/>
          </w:tcPr>
          <w:p w:rsidR="00EB56D5" w:rsidRPr="00D848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B56D5" w:rsidRPr="00D848C1" w:rsidTr="00E3269C">
        <w:trPr>
          <w:trHeight w:hRule="exact" w:val="454"/>
        </w:trPr>
        <w:tc>
          <w:tcPr>
            <w:tcW w:w="62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244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 xml:space="preserve">Budynek B </w:t>
            </w:r>
          </w:p>
        </w:tc>
        <w:tc>
          <w:tcPr>
            <w:tcW w:w="3420" w:type="dxa"/>
            <w:vMerge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B56D5" w:rsidRPr="00D848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B56D5" w:rsidRPr="00D848C1" w:rsidTr="00E3269C">
        <w:trPr>
          <w:trHeight w:hRule="exact" w:val="454"/>
        </w:trPr>
        <w:tc>
          <w:tcPr>
            <w:tcW w:w="62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244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Budynek G</w:t>
            </w:r>
          </w:p>
        </w:tc>
        <w:tc>
          <w:tcPr>
            <w:tcW w:w="3420" w:type="dxa"/>
            <w:vMerge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B56D5" w:rsidRPr="00D848C1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EB56D5" w:rsidRPr="00D848C1" w:rsidTr="00E3269C">
        <w:trPr>
          <w:trHeight w:hRule="exact" w:val="454"/>
        </w:trPr>
        <w:tc>
          <w:tcPr>
            <w:tcW w:w="62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244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Budynek E</w:t>
            </w:r>
          </w:p>
        </w:tc>
        <w:tc>
          <w:tcPr>
            <w:tcW w:w="3420" w:type="dxa"/>
            <w:vMerge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B56D5" w:rsidRPr="00B11F8A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F8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EB56D5" w:rsidRPr="00D848C1" w:rsidTr="00E3269C">
        <w:trPr>
          <w:trHeight w:hRule="exact" w:val="454"/>
        </w:trPr>
        <w:tc>
          <w:tcPr>
            <w:tcW w:w="62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244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sz w:val="18"/>
                <w:szCs w:val="18"/>
              </w:rPr>
              <w:t>Budynek M</w:t>
            </w:r>
          </w:p>
        </w:tc>
        <w:tc>
          <w:tcPr>
            <w:tcW w:w="3420" w:type="dxa"/>
            <w:vMerge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B56D5" w:rsidRPr="00B11F8A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F8A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EB56D5" w:rsidRPr="00D848C1" w:rsidTr="00E3269C">
        <w:trPr>
          <w:trHeight w:hRule="exact" w:val="454"/>
        </w:trPr>
        <w:tc>
          <w:tcPr>
            <w:tcW w:w="620" w:type="dxa"/>
            <w:vAlign w:val="center"/>
          </w:tcPr>
          <w:p w:rsidR="00EB56D5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244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Budynek L</w:t>
            </w:r>
          </w:p>
        </w:tc>
        <w:tc>
          <w:tcPr>
            <w:tcW w:w="3420" w:type="dxa"/>
            <w:vMerge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B56D5" w:rsidRPr="00B11F8A" w:rsidRDefault="00EB56D5" w:rsidP="00E326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11F8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EB56D5" w:rsidRPr="00D848C1" w:rsidTr="00E3269C">
        <w:trPr>
          <w:trHeight w:hRule="exact" w:val="553"/>
        </w:trPr>
        <w:tc>
          <w:tcPr>
            <w:tcW w:w="62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40" w:type="dxa"/>
            <w:vAlign w:val="center"/>
          </w:tcPr>
          <w:p w:rsidR="00EB56D5" w:rsidRPr="00D848C1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EB56D5" w:rsidRPr="00D848C1" w:rsidRDefault="00EB56D5" w:rsidP="00E326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848C1">
              <w:rPr>
                <w:rFonts w:ascii="Tahoma" w:hAnsi="Tahoma" w:cs="Tahoma"/>
                <w:b/>
                <w:sz w:val="18"/>
                <w:szCs w:val="18"/>
              </w:rPr>
              <w:t>Razem</w:t>
            </w:r>
          </w:p>
        </w:tc>
        <w:tc>
          <w:tcPr>
            <w:tcW w:w="2520" w:type="dxa"/>
            <w:vAlign w:val="center"/>
          </w:tcPr>
          <w:p w:rsidR="00EB56D5" w:rsidRPr="00D848C1" w:rsidRDefault="00EB56D5" w:rsidP="00E326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</w:tr>
    </w:tbl>
    <w:p w:rsidR="00EB56D5" w:rsidRPr="006D62DA" w:rsidRDefault="00EB56D5" w:rsidP="00EB56D5">
      <w:pPr>
        <w:jc w:val="both"/>
        <w:rPr>
          <w:rFonts w:ascii="Tahoma" w:hAnsi="Tahoma" w:cs="Tahoma"/>
          <w:b/>
        </w:rPr>
      </w:pPr>
      <w:r w:rsidRPr="006D62DA">
        <w:rPr>
          <w:rFonts w:ascii="Tahoma" w:hAnsi="Tahoma" w:cs="Tahoma"/>
          <w:b/>
        </w:rPr>
        <w:lastRenderedPageBreak/>
        <w:t>Tabela nr 3</w:t>
      </w:r>
      <w:r>
        <w:rPr>
          <w:rFonts w:ascii="Tahoma" w:hAnsi="Tahoma" w:cs="Tahoma"/>
          <w:b/>
        </w:rPr>
        <w:tab/>
      </w:r>
      <w:r w:rsidRPr="006D62DA">
        <w:rPr>
          <w:rFonts w:ascii="Tahoma" w:hAnsi="Tahoma" w:cs="Tahoma"/>
        </w:rPr>
        <w:t>Ilości pojemników i częstotliwość ich odbioru dla obiekt</w:t>
      </w:r>
      <w:r>
        <w:rPr>
          <w:rFonts w:ascii="Tahoma" w:hAnsi="Tahoma" w:cs="Tahoma"/>
        </w:rPr>
        <w:t>u</w:t>
      </w:r>
      <w:r w:rsidRPr="006D62DA">
        <w:rPr>
          <w:rFonts w:ascii="Tahoma" w:hAnsi="Tahoma" w:cs="Tahoma"/>
        </w:rPr>
        <w:t xml:space="preserve"> przy </w:t>
      </w:r>
      <w:r w:rsidRPr="00447139">
        <w:rPr>
          <w:rFonts w:ascii="Tahoma" w:hAnsi="Tahoma" w:cs="Tahoma"/>
          <w:b/>
        </w:rPr>
        <w:t>ul. Broniewskiego 2,</w:t>
      </w:r>
      <w:r w:rsidRPr="006D62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 </w:t>
      </w:r>
      <w:r w:rsidRPr="006D62DA">
        <w:rPr>
          <w:rFonts w:ascii="Tahoma" w:hAnsi="Tahoma" w:cs="Tahoma"/>
        </w:rPr>
        <w:t xml:space="preserve">Szczecinie </w:t>
      </w:r>
    </w:p>
    <w:p w:rsidR="00EB56D5" w:rsidRPr="003053F3" w:rsidRDefault="00EB56D5" w:rsidP="00EB56D5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626"/>
        <w:gridCol w:w="629"/>
        <w:gridCol w:w="4260"/>
        <w:gridCol w:w="2751"/>
      </w:tblGrid>
      <w:tr w:rsidR="00EB56D5" w:rsidRPr="00AD0922" w:rsidTr="00E3269C">
        <w:trPr>
          <w:trHeight w:val="559"/>
        </w:trPr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pojemnika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Ilość</w:t>
            </w:r>
          </w:p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(szt.)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odpadu</w:t>
            </w:r>
          </w:p>
        </w:tc>
        <w:tc>
          <w:tcPr>
            <w:tcW w:w="2751" w:type="dxa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Częstotliwość opróżniania</w:t>
            </w:r>
          </w:p>
        </w:tc>
      </w:tr>
      <w:tr w:rsidR="00EB56D5" w:rsidRPr="00C907BE" w:rsidTr="00E3269C">
        <w:trPr>
          <w:trHeight w:val="454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 xml:space="preserve">Pojemnik </w:t>
            </w:r>
            <w:r>
              <w:rPr>
                <w:rFonts w:ascii="Tahoma" w:hAnsi="Tahoma" w:cs="Tahoma"/>
                <w:sz w:val="18"/>
                <w:szCs w:val="18"/>
              </w:rPr>
              <w:t>240 l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20 03 01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132710">
              <w:rPr>
                <w:rFonts w:ascii="Tahoma" w:hAnsi="Tahoma" w:cs="Tahoma"/>
                <w:sz w:val="18"/>
                <w:szCs w:val="18"/>
              </w:rPr>
              <w:t>Niesegregowane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dpady </w:t>
            </w:r>
            <w:r w:rsidRPr="00C907BE">
              <w:rPr>
                <w:rFonts w:ascii="Tahoma" w:hAnsi="Tahoma" w:cs="Tahoma"/>
                <w:sz w:val="18"/>
                <w:szCs w:val="18"/>
              </w:rPr>
              <w:t>komunalne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907BE">
              <w:rPr>
                <w:rFonts w:ascii="Tahoma" w:hAnsi="Tahoma" w:cs="Tahoma"/>
                <w:sz w:val="18"/>
                <w:szCs w:val="18"/>
              </w:rPr>
              <w:t xml:space="preserve"> razy w tygodniu </w:t>
            </w:r>
          </w:p>
        </w:tc>
      </w:tr>
      <w:tr w:rsidR="00EB56D5" w:rsidRPr="00C907BE" w:rsidTr="00E3269C">
        <w:trPr>
          <w:trHeight w:val="454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 xml:space="preserve">Pojemnik </w:t>
            </w:r>
            <w:r>
              <w:rPr>
                <w:rFonts w:ascii="Tahoma" w:hAnsi="Tahoma" w:cs="Tahoma"/>
                <w:sz w:val="18"/>
                <w:szCs w:val="18"/>
              </w:rPr>
              <w:t>240 l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15 01 01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C907BE">
              <w:rPr>
                <w:rFonts w:ascii="Tahoma" w:hAnsi="Tahoma" w:cs="Tahoma"/>
                <w:sz w:val="18"/>
                <w:szCs w:val="18"/>
              </w:rPr>
              <w:t>Opakowania z papieru i tektury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907BE">
              <w:rPr>
                <w:rFonts w:ascii="Tahoma" w:hAnsi="Tahoma" w:cs="Tahoma"/>
                <w:sz w:val="18"/>
                <w:szCs w:val="18"/>
              </w:rPr>
              <w:t xml:space="preserve"> raz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C907BE">
              <w:rPr>
                <w:rFonts w:ascii="Tahoma" w:hAnsi="Tahoma" w:cs="Tahoma"/>
                <w:sz w:val="18"/>
                <w:szCs w:val="18"/>
              </w:rPr>
              <w:t xml:space="preserve"> w tygodniu</w:t>
            </w:r>
          </w:p>
        </w:tc>
      </w:tr>
      <w:tr w:rsidR="00EB56D5" w:rsidRPr="00C907BE" w:rsidTr="00E3269C">
        <w:trPr>
          <w:trHeight w:val="454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 xml:space="preserve">Pojemnik </w:t>
            </w:r>
            <w:r>
              <w:rPr>
                <w:rFonts w:ascii="Tahoma" w:hAnsi="Tahoma" w:cs="Tahoma"/>
                <w:sz w:val="18"/>
                <w:szCs w:val="18"/>
              </w:rPr>
              <w:t>240 l</w:t>
            </w:r>
          </w:p>
        </w:tc>
        <w:tc>
          <w:tcPr>
            <w:tcW w:w="0" w:type="auto"/>
            <w:vAlign w:val="center"/>
          </w:tcPr>
          <w:p w:rsidR="00EB56D5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15 01 02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C907BE">
              <w:rPr>
                <w:rFonts w:ascii="Tahoma" w:hAnsi="Tahoma" w:cs="Tahoma"/>
                <w:sz w:val="18"/>
                <w:szCs w:val="18"/>
              </w:rPr>
              <w:t>Opakowania z tworzyw sztucznych</w:t>
            </w:r>
          </w:p>
        </w:tc>
        <w:tc>
          <w:tcPr>
            <w:tcW w:w="2751" w:type="dxa"/>
            <w:vAlign w:val="center"/>
          </w:tcPr>
          <w:p w:rsidR="00EB56D5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C907BE">
              <w:rPr>
                <w:rFonts w:ascii="Tahoma" w:hAnsi="Tahoma" w:cs="Tahoma"/>
                <w:sz w:val="18"/>
                <w:szCs w:val="18"/>
              </w:rPr>
              <w:t xml:space="preserve"> raz w tygodniu</w:t>
            </w:r>
          </w:p>
        </w:tc>
      </w:tr>
    </w:tbl>
    <w:p w:rsidR="00EB56D5" w:rsidRDefault="00EB56D5" w:rsidP="00EB56D5">
      <w:pPr>
        <w:pStyle w:val="Tekstpodstawowy"/>
        <w:tabs>
          <w:tab w:val="left" w:pos="709"/>
        </w:tabs>
        <w:ind w:left="360"/>
        <w:rPr>
          <w:rFonts w:ascii="Tahoma" w:hAnsi="Tahoma" w:cs="Tahoma"/>
          <w:b w:val="0"/>
          <w:sz w:val="18"/>
          <w:szCs w:val="18"/>
        </w:rPr>
      </w:pPr>
    </w:p>
    <w:p w:rsidR="00EB56D5" w:rsidRPr="006D62DA" w:rsidRDefault="00EB56D5" w:rsidP="00EB56D5">
      <w:pPr>
        <w:jc w:val="both"/>
        <w:rPr>
          <w:rFonts w:ascii="Tahoma" w:hAnsi="Tahoma" w:cs="Tahoma"/>
          <w:b/>
        </w:rPr>
      </w:pPr>
      <w:r w:rsidRPr="006D62DA">
        <w:rPr>
          <w:rFonts w:ascii="Tahoma" w:hAnsi="Tahoma" w:cs="Tahoma"/>
          <w:b/>
        </w:rPr>
        <w:t xml:space="preserve">Tabela nr </w:t>
      </w:r>
      <w:r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ab/>
      </w:r>
      <w:r w:rsidRPr="006D62DA">
        <w:rPr>
          <w:rFonts w:ascii="Tahoma" w:hAnsi="Tahoma" w:cs="Tahoma"/>
        </w:rPr>
        <w:t>Ilości pojemników i częstotliwość ich odbioru dla obiekt</w:t>
      </w:r>
      <w:r>
        <w:rPr>
          <w:rFonts w:ascii="Tahoma" w:hAnsi="Tahoma" w:cs="Tahoma"/>
        </w:rPr>
        <w:t>u</w:t>
      </w:r>
      <w:r w:rsidRPr="006D62DA">
        <w:rPr>
          <w:rFonts w:ascii="Tahoma" w:hAnsi="Tahoma" w:cs="Tahoma"/>
        </w:rPr>
        <w:t xml:space="preserve"> przy </w:t>
      </w:r>
      <w:r w:rsidRPr="00447139">
        <w:rPr>
          <w:rFonts w:ascii="Tahoma" w:hAnsi="Tahoma" w:cs="Tahoma"/>
          <w:b/>
        </w:rPr>
        <w:t>ul. Broniewskiego 7</w:t>
      </w:r>
      <w:r w:rsidRPr="006D62D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 </w:t>
      </w:r>
      <w:r w:rsidRPr="006D62DA">
        <w:rPr>
          <w:rFonts w:ascii="Tahoma" w:hAnsi="Tahoma" w:cs="Tahoma"/>
        </w:rPr>
        <w:t xml:space="preserve">Szczecinie </w:t>
      </w:r>
    </w:p>
    <w:p w:rsidR="00EB56D5" w:rsidRPr="003053F3" w:rsidRDefault="00EB56D5" w:rsidP="00EB56D5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626"/>
        <w:gridCol w:w="629"/>
        <w:gridCol w:w="4260"/>
        <w:gridCol w:w="2751"/>
      </w:tblGrid>
      <w:tr w:rsidR="00EB56D5" w:rsidRPr="00AD0922" w:rsidTr="00E3269C">
        <w:trPr>
          <w:trHeight w:val="559"/>
        </w:trPr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pojemnika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Ilość</w:t>
            </w:r>
          </w:p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(szt.)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odpadu</w:t>
            </w:r>
          </w:p>
        </w:tc>
        <w:tc>
          <w:tcPr>
            <w:tcW w:w="2751" w:type="dxa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Częstotliwość opróżniania</w:t>
            </w:r>
          </w:p>
        </w:tc>
      </w:tr>
      <w:tr w:rsidR="00EB56D5" w:rsidRPr="00C907BE" w:rsidTr="00E3269C">
        <w:trPr>
          <w:trHeight w:val="454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 xml:space="preserve">Pojemnik </w:t>
            </w:r>
            <w:r>
              <w:rPr>
                <w:rFonts w:ascii="Tahoma" w:hAnsi="Tahoma" w:cs="Tahoma"/>
                <w:sz w:val="18"/>
                <w:szCs w:val="18"/>
              </w:rPr>
              <w:t>240 l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20 03 01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132710">
              <w:rPr>
                <w:rFonts w:ascii="Tahoma" w:hAnsi="Tahoma" w:cs="Tahoma"/>
                <w:sz w:val="18"/>
                <w:szCs w:val="18"/>
              </w:rPr>
              <w:t>Niesegregowane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dpady </w:t>
            </w:r>
            <w:r w:rsidRPr="00C907BE">
              <w:rPr>
                <w:rFonts w:ascii="Tahoma" w:hAnsi="Tahoma" w:cs="Tahoma"/>
                <w:sz w:val="18"/>
                <w:szCs w:val="18"/>
              </w:rPr>
              <w:t>komunalne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C907BE">
              <w:rPr>
                <w:rFonts w:ascii="Tahoma" w:hAnsi="Tahoma" w:cs="Tahoma"/>
                <w:sz w:val="18"/>
                <w:szCs w:val="18"/>
              </w:rPr>
              <w:t xml:space="preserve"> razy w tygodniu </w:t>
            </w:r>
          </w:p>
        </w:tc>
      </w:tr>
    </w:tbl>
    <w:p w:rsidR="00EB56D5" w:rsidRDefault="00EB56D5" w:rsidP="00EB56D5">
      <w:pPr>
        <w:pStyle w:val="Tekstpodstawowy"/>
        <w:tabs>
          <w:tab w:val="left" w:pos="709"/>
        </w:tabs>
        <w:ind w:left="360"/>
        <w:rPr>
          <w:rFonts w:ascii="Tahoma" w:hAnsi="Tahoma" w:cs="Tahoma"/>
          <w:b w:val="0"/>
          <w:sz w:val="18"/>
          <w:szCs w:val="18"/>
        </w:rPr>
      </w:pPr>
    </w:p>
    <w:p w:rsidR="00EB56D5" w:rsidRPr="00C907BE" w:rsidRDefault="00EB56D5" w:rsidP="00EB56D5">
      <w:pPr>
        <w:pStyle w:val="Tekstpodstawowy"/>
        <w:tabs>
          <w:tab w:val="left" w:pos="709"/>
        </w:tabs>
        <w:ind w:left="360"/>
        <w:rPr>
          <w:rFonts w:ascii="Tahoma" w:hAnsi="Tahoma" w:cs="Tahoma"/>
          <w:b w:val="0"/>
          <w:sz w:val="18"/>
          <w:szCs w:val="18"/>
        </w:rPr>
      </w:pPr>
    </w:p>
    <w:p w:rsidR="00EB56D5" w:rsidRPr="006D62DA" w:rsidRDefault="00EB56D5" w:rsidP="00EB56D5">
      <w:pPr>
        <w:jc w:val="both"/>
        <w:rPr>
          <w:rFonts w:ascii="Tahoma" w:hAnsi="Tahoma" w:cs="Tahoma"/>
          <w:b/>
        </w:rPr>
      </w:pPr>
      <w:r w:rsidRPr="006D62DA">
        <w:rPr>
          <w:rFonts w:ascii="Tahoma" w:hAnsi="Tahoma" w:cs="Tahoma"/>
          <w:b/>
        </w:rPr>
        <w:t xml:space="preserve">Tabela nr </w:t>
      </w:r>
      <w:r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ab/>
      </w:r>
      <w:r w:rsidRPr="006D62DA">
        <w:rPr>
          <w:rFonts w:ascii="Tahoma" w:hAnsi="Tahoma" w:cs="Tahoma"/>
        </w:rPr>
        <w:t>Ilości pojemników i częstotliwość ich odbioru dla obiekt</w:t>
      </w:r>
      <w:r>
        <w:rPr>
          <w:rFonts w:ascii="Tahoma" w:hAnsi="Tahoma" w:cs="Tahoma"/>
        </w:rPr>
        <w:t>u</w:t>
      </w:r>
      <w:r w:rsidRPr="006D62DA">
        <w:rPr>
          <w:rFonts w:ascii="Tahoma" w:hAnsi="Tahoma" w:cs="Tahoma"/>
        </w:rPr>
        <w:t xml:space="preserve"> przy </w:t>
      </w:r>
      <w:r w:rsidRPr="00447139">
        <w:rPr>
          <w:rFonts w:ascii="Tahoma" w:hAnsi="Tahoma" w:cs="Tahoma"/>
          <w:b/>
        </w:rPr>
        <w:t>ul. Broniewskiego 12</w:t>
      </w:r>
      <w:r w:rsidRPr="006D62D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 </w:t>
      </w:r>
      <w:r w:rsidRPr="006D62DA">
        <w:rPr>
          <w:rFonts w:ascii="Tahoma" w:hAnsi="Tahoma" w:cs="Tahoma"/>
        </w:rPr>
        <w:t xml:space="preserve">Szczecinie </w:t>
      </w:r>
    </w:p>
    <w:p w:rsidR="00EB56D5" w:rsidRPr="006D62DA" w:rsidRDefault="00EB56D5" w:rsidP="00EB56D5">
      <w:pPr>
        <w:jc w:val="both"/>
        <w:rPr>
          <w:rFonts w:ascii="Tahoma" w:hAnsi="Tahoma" w:cs="Tahom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706"/>
        <w:gridCol w:w="629"/>
        <w:gridCol w:w="4258"/>
        <w:gridCol w:w="2751"/>
      </w:tblGrid>
      <w:tr w:rsidR="00EB56D5" w:rsidRPr="00AD0922" w:rsidTr="00E3269C"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pojemnika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Ilość</w:t>
            </w:r>
          </w:p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(szt.)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odpadu</w:t>
            </w:r>
          </w:p>
        </w:tc>
        <w:tc>
          <w:tcPr>
            <w:tcW w:w="2751" w:type="dxa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Częstotliwość opróżniania</w:t>
            </w:r>
          </w:p>
        </w:tc>
      </w:tr>
      <w:tr w:rsidR="00EB56D5" w:rsidRPr="00C907BE" w:rsidTr="00E3269C">
        <w:trPr>
          <w:trHeight w:val="454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C907BE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20 03 01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132710">
              <w:rPr>
                <w:rFonts w:ascii="Tahoma" w:hAnsi="Tahoma" w:cs="Tahoma"/>
                <w:sz w:val="18"/>
                <w:szCs w:val="18"/>
              </w:rPr>
              <w:t>Niesegregowane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dpady </w:t>
            </w:r>
            <w:r w:rsidRPr="00C907BE">
              <w:rPr>
                <w:rFonts w:ascii="Tahoma" w:hAnsi="Tahoma" w:cs="Tahoma"/>
                <w:sz w:val="18"/>
                <w:szCs w:val="18"/>
              </w:rPr>
              <w:t>komunalne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 xml:space="preserve">1 raz w tygodniu </w:t>
            </w:r>
          </w:p>
        </w:tc>
      </w:tr>
    </w:tbl>
    <w:p w:rsidR="00EB56D5" w:rsidRDefault="00EB56D5" w:rsidP="001A52EB">
      <w:pPr>
        <w:pStyle w:val="Tekstpodstawowy"/>
        <w:tabs>
          <w:tab w:val="left" w:pos="709"/>
        </w:tabs>
        <w:rPr>
          <w:rFonts w:ascii="Tahoma" w:hAnsi="Tahoma" w:cs="Tahoma"/>
          <w:b w:val="0"/>
          <w:sz w:val="18"/>
          <w:szCs w:val="18"/>
        </w:rPr>
      </w:pPr>
    </w:p>
    <w:p w:rsidR="00EB56D5" w:rsidRPr="00C907BE" w:rsidRDefault="00EB56D5" w:rsidP="00EB56D5">
      <w:pPr>
        <w:pStyle w:val="Tekstpodstawowy"/>
        <w:tabs>
          <w:tab w:val="left" w:pos="709"/>
        </w:tabs>
        <w:ind w:left="360"/>
        <w:rPr>
          <w:rFonts w:ascii="Tahoma" w:hAnsi="Tahoma" w:cs="Tahoma"/>
          <w:b w:val="0"/>
          <w:sz w:val="18"/>
          <w:szCs w:val="18"/>
        </w:rPr>
      </w:pPr>
    </w:p>
    <w:p w:rsidR="00EB56D5" w:rsidRPr="006D62DA" w:rsidRDefault="00EB56D5" w:rsidP="00EB56D5">
      <w:pPr>
        <w:jc w:val="both"/>
        <w:rPr>
          <w:rFonts w:ascii="Tahoma" w:hAnsi="Tahoma" w:cs="Tahoma"/>
          <w:b/>
        </w:rPr>
      </w:pPr>
      <w:r w:rsidRPr="006D62DA">
        <w:rPr>
          <w:rFonts w:ascii="Tahoma" w:hAnsi="Tahoma" w:cs="Tahoma"/>
          <w:b/>
        </w:rPr>
        <w:t xml:space="preserve">Tabela nr </w:t>
      </w:r>
      <w:r>
        <w:rPr>
          <w:rFonts w:ascii="Tahoma" w:hAnsi="Tahoma" w:cs="Tahoma"/>
          <w:b/>
        </w:rPr>
        <w:t>6</w:t>
      </w:r>
      <w:r w:rsidRPr="006D62DA">
        <w:rPr>
          <w:rFonts w:ascii="Tahoma" w:hAnsi="Tahoma" w:cs="Tahoma"/>
        </w:rPr>
        <w:t xml:space="preserve"> - Ilości pojemników i częstotliwość ich odbioru dla obiekt</w:t>
      </w:r>
      <w:r>
        <w:rPr>
          <w:rFonts w:ascii="Tahoma" w:hAnsi="Tahoma" w:cs="Tahoma"/>
        </w:rPr>
        <w:t>u</w:t>
      </w:r>
      <w:r w:rsidRPr="006D62DA">
        <w:rPr>
          <w:rFonts w:ascii="Tahoma" w:hAnsi="Tahoma" w:cs="Tahoma"/>
        </w:rPr>
        <w:t xml:space="preserve"> przy </w:t>
      </w:r>
      <w:r w:rsidRPr="00447139">
        <w:rPr>
          <w:rFonts w:ascii="Tahoma" w:hAnsi="Tahoma" w:cs="Tahoma"/>
          <w:b/>
        </w:rPr>
        <w:t>ul. Broniewskiego 22</w:t>
      </w:r>
      <w:r w:rsidRPr="006D62D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 </w:t>
      </w:r>
      <w:r w:rsidRPr="006D62DA">
        <w:rPr>
          <w:rFonts w:ascii="Tahoma" w:hAnsi="Tahoma" w:cs="Tahoma"/>
        </w:rPr>
        <w:t>Szczecinie</w:t>
      </w:r>
      <w:r w:rsidRPr="006D62DA">
        <w:rPr>
          <w:rFonts w:ascii="Tahoma" w:hAnsi="Tahoma" w:cs="Tahoma"/>
          <w:b/>
        </w:rPr>
        <w:t xml:space="preserve"> </w:t>
      </w:r>
    </w:p>
    <w:p w:rsidR="00EB56D5" w:rsidRPr="003053F3" w:rsidRDefault="00EB56D5" w:rsidP="00EB56D5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706"/>
        <w:gridCol w:w="629"/>
        <w:gridCol w:w="4258"/>
        <w:gridCol w:w="2751"/>
      </w:tblGrid>
      <w:tr w:rsidR="00EB56D5" w:rsidRPr="00AD0922" w:rsidTr="00E3269C"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Lp.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pojemnika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Ilość</w:t>
            </w:r>
          </w:p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(szt.)</w:t>
            </w:r>
          </w:p>
        </w:tc>
        <w:tc>
          <w:tcPr>
            <w:tcW w:w="0" w:type="auto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Rodzaj odpadu</w:t>
            </w:r>
          </w:p>
        </w:tc>
        <w:tc>
          <w:tcPr>
            <w:tcW w:w="2751" w:type="dxa"/>
            <w:shd w:val="clear" w:color="auto" w:fill="CCCCCC"/>
            <w:vAlign w:val="center"/>
          </w:tcPr>
          <w:p w:rsidR="00EB56D5" w:rsidRPr="00AD0922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D0922">
              <w:rPr>
                <w:rFonts w:ascii="Tahoma" w:hAnsi="Tahoma" w:cs="Tahoma"/>
                <w:b w:val="0"/>
                <w:sz w:val="18"/>
                <w:szCs w:val="18"/>
              </w:rPr>
              <w:t>Częstotliwość opróżniania</w:t>
            </w:r>
          </w:p>
        </w:tc>
      </w:tr>
      <w:tr w:rsidR="00EB56D5" w:rsidRPr="00C907BE" w:rsidTr="00E3269C">
        <w:trPr>
          <w:trHeight w:val="493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C907BE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20 03 01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132710">
              <w:rPr>
                <w:rFonts w:ascii="Tahoma" w:hAnsi="Tahoma" w:cs="Tahoma"/>
                <w:sz w:val="18"/>
                <w:szCs w:val="18"/>
              </w:rPr>
              <w:t>Niesegregowane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Pr="004254E7">
              <w:rPr>
                <w:rFonts w:ascii="Tahoma" w:hAnsi="Tahoma" w:cs="Tahoma"/>
                <w:sz w:val="18"/>
                <w:szCs w:val="18"/>
              </w:rPr>
              <w:t xml:space="preserve">dpady </w:t>
            </w:r>
            <w:r w:rsidRPr="00C907BE">
              <w:rPr>
                <w:rFonts w:ascii="Tahoma" w:hAnsi="Tahoma" w:cs="Tahoma"/>
                <w:sz w:val="18"/>
                <w:szCs w:val="18"/>
              </w:rPr>
              <w:t>komunalne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 xml:space="preserve">1 raz w tygodniu </w:t>
            </w:r>
          </w:p>
        </w:tc>
      </w:tr>
      <w:tr w:rsidR="00EB56D5" w:rsidRPr="00C907BE" w:rsidTr="00E3269C">
        <w:trPr>
          <w:trHeight w:val="473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C907BE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15 01 02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C907BE">
              <w:rPr>
                <w:rFonts w:ascii="Tahoma" w:hAnsi="Tahoma" w:cs="Tahoma"/>
                <w:sz w:val="18"/>
                <w:szCs w:val="18"/>
              </w:rPr>
              <w:t>Opakowania z tworzyw sztucznych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 raz w tygodniu</w:t>
            </w:r>
          </w:p>
        </w:tc>
      </w:tr>
      <w:tr w:rsidR="00EB56D5" w:rsidRPr="00C907BE" w:rsidTr="00E3269C">
        <w:trPr>
          <w:trHeight w:val="439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C907BE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15 01 01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C907BE">
              <w:rPr>
                <w:rFonts w:ascii="Tahoma" w:hAnsi="Tahoma" w:cs="Tahoma"/>
                <w:sz w:val="18"/>
                <w:szCs w:val="18"/>
              </w:rPr>
              <w:t>Opakowania z papieru i tektury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 raz w tygodniu</w:t>
            </w:r>
          </w:p>
        </w:tc>
      </w:tr>
      <w:tr w:rsidR="00EB56D5" w:rsidRPr="00C907BE" w:rsidTr="00E3269C">
        <w:trPr>
          <w:trHeight w:val="419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C907BE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132710">
              <w:rPr>
                <w:rFonts w:ascii="Tahoma" w:hAnsi="Tahoma" w:cs="Tahoma"/>
                <w:b w:val="0"/>
                <w:sz w:val="18"/>
                <w:szCs w:val="18"/>
              </w:rPr>
              <w:t>15 01 07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C907BE">
              <w:rPr>
                <w:rFonts w:ascii="Tahoma" w:hAnsi="Tahoma" w:cs="Tahoma"/>
                <w:sz w:val="18"/>
                <w:szCs w:val="18"/>
              </w:rPr>
              <w:t>Opakowania ze szkła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C907BE">
              <w:rPr>
                <w:rFonts w:ascii="Tahoma" w:hAnsi="Tahoma" w:cs="Tahoma"/>
                <w:sz w:val="18"/>
                <w:szCs w:val="18"/>
              </w:rPr>
              <w:t>1 raz w tygodniu</w:t>
            </w:r>
          </w:p>
        </w:tc>
      </w:tr>
      <w:tr w:rsidR="00EB56D5" w:rsidRPr="00C907BE" w:rsidTr="00E3269C">
        <w:trPr>
          <w:trHeight w:val="419"/>
        </w:trPr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9A6382">
              <w:rPr>
                <w:rFonts w:ascii="Tahoma" w:hAnsi="Tahoma" w:cs="Tahoma"/>
                <w:sz w:val="18"/>
                <w:szCs w:val="18"/>
              </w:rPr>
              <w:t>Pojemnik 1.1 m</w:t>
            </w:r>
            <w:r w:rsidRPr="009A6382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 w:rsidR="00EB56D5" w:rsidRPr="00C907BE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132710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p</w:t>
            </w:r>
            <w:r w:rsidRPr="009A6382">
              <w:rPr>
                <w:rFonts w:ascii="Tahoma" w:hAnsi="Tahoma" w:cs="Tahoma"/>
                <w:b w:val="0"/>
                <w:sz w:val="18"/>
                <w:szCs w:val="18"/>
              </w:rPr>
              <w:t xml:space="preserve">usty na okres umowy 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9A6382">
              <w:rPr>
                <w:rFonts w:ascii="Tahoma" w:hAnsi="Tahoma" w:cs="Tahoma"/>
                <w:sz w:val="18"/>
                <w:szCs w:val="18"/>
              </w:rPr>
              <w:t>bez wymiany</w:t>
            </w:r>
          </w:p>
        </w:tc>
      </w:tr>
      <w:tr w:rsidR="00EB56D5" w:rsidRPr="00C907BE" w:rsidTr="00E3269C">
        <w:trPr>
          <w:trHeight w:val="419"/>
        </w:trPr>
        <w:tc>
          <w:tcPr>
            <w:tcW w:w="0" w:type="auto"/>
            <w:vAlign w:val="center"/>
          </w:tcPr>
          <w:p w:rsidR="00EB56D5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EB56D5" w:rsidRPr="009A6382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sz w:val="18"/>
                <w:szCs w:val="18"/>
              </w:rPr>
            </w:pPr>
            <w:r w:rsidRPr="009A6382">
              <w:rPr>
                <w:rFonts w:ascii="Tahoma" w:hAnsi="Tahoma" w:cs="Tahoma"/>
                <w:sz w:val="18"/>
                <w:szCs w:val="18"/>
              </w:rPr>
              <w:t>Pojemnik 240 l</w:t>
            </w:r>
          </w:p>
        </w:tc>
        <w:tc>
          <w:tcPr>
            <w:tcW w:w="0" w:type="auto"/>
            <w:vAlign w:val="center"/>
          </w:tcPr>
          <w:p w:rsidR="00EB56D5" w:rsidRDefault="00EB56D5" w:rsidP="00E3269C">
            <w:pPr>
              <w:pStyle w:val="Tekstpodstawowy"/>
              <w:tabs>
                <w:tab w:val="left" w:pos="709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EB56D5" w:rsidRPr="00132710" w:rsidRDefault="00EB56D5" w:rsidP="00E3269C">
            <w:pPr>
              <w:pStyle w:val="Tekstpodstawowy"/>
              <w:tabs>
                <w:tab w:val="left" w:pos="709"/>
              </w:tabs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</w:rPr>
              <w:t>p</w:t>
            </w:r>
            <w:r w:rsidRPr="009A6382">
              <w:rPr>
                <w:rFonts w:ascii="Tahoma" w:hAnsi="Tahoma" w:cs="Tahoma"/>
                <w:b w:val="0"/>
                <w:sz w:val="18"/>
                <w:szCs w:val="18"/>
              </w:rPr>
              <w:t xml:space="preserve">usty na okres umowy </w:t>
            </w:r>
          </w:p>
        </w:tc>
        <w:tc>
          <w:tcPr>
            <w:tcW w:w="2751" w:type="dxa"/>
            <w:vAlign w:val="center"/>
          </w:tcPr>
          <w:p w:rsidR="00EB56D5" w:rsidRPr="00C907BE" w:rsidRDefault="00EB56D5" w:rsidP="00E3269C">
            <w:pPr>
              <w:rPr>
                <w:rFonts w:ascii="Tahoma" w:hAnsi="Tahoma" w:cs="Tahoma"/>
                <w:sz w:val="18"/>
                <w:szCs w:val="18"/>
              </w:rPr>
            </w:pPr>
            <w:r w:rsidRPr="009A6382">
              <w:rPr>
                <w:rFonts w:ascii="Tahoma" w:hAnsi="Tahoma" w:cs="Tahoma"/>
                <w:sz w:val="18"/>
                <w:szCs w:val="18"/>
              </w:rPr>
              <w:t>bez wymiany</w:t>
            </w:r>
          </w:p>
        </w:tc>
      </w:tr>
    </w:tbl>
    <w:p w:rsidR="00EB56D5" w:rsidRDefault="00EB56D5" w:rsidP="00EB56D5">
      <w:pPr>
        <w:jc w:val="both"/>
        <w:rPr>
          <w:rFonts w:ascii="Tahoma" w:hAnsi="Tahoma" w:cs="Tahoma"/>
        </w:rPr>
      </w:pP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>Wykonawca oznaczy kontenery w sposób czytelny numerem umożliwiającym ich identyfikację oraz kodem odpadu do jakiego są przeznaczone.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>W przypadku zużycia, uszkodzenia lub jakiejkolwiek innej przyczyny niesprawności należących do Wykonawcy kontenerów, Wykonawca zobowiązany jest do ich naprawy lub wymiany na sprawne, na koszt własny Wykonawcy, w ciągu 2 dni roboczych od chwili zgłoszenia Wykonawcy tego faktu przez Zamawiającego.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>Wykonawca zobowiązany jest do usunięcia odpadów zalegających obok kontenerów, jeżeli jest to spowodowane niezachowaniem ustalonej częstotliwości odbioru i wywozu nieczystości stałych bądź dostarczeniem mniejszej od żądanej ilości kontenerów.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>Wykonawca zobowiązany jest do czyszczenia miejsc odbioru nieczystości z odpadów rozsypanych przez pracowników Wykonawcy.</w:t>
      </w:r>
    </w:p>
    <w:p w:rsidR="001F609B" w:rsidRPr="00DD1C43" w:rsidRDefault="00327323" w:rsidP="00DD1C43">
      <w:pPr>
        <w:numPr>
          <w:ilvl w:val="0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 xml:space="preserve">Odbiór odpadów następował będzie </w:t>
      </w:r>
      <w:r w:rsidR="001F609B" w:rsidRPr="00DD1C43">
        <w:rPr>
          <w:rFonts w:ascii="Tahoma" w:hAnsi="Tahoma" w:cs="Tahoma"/>
        </w:rPr>
        <w:t>zgodnie ze zgłoszeniem Zamawiającego, przekazanym drogą telefoniczną na numer podany przez Wykonawcę.</w:t>
      </w:r>
    </w:p>
    <w:p w:rsidR="001F609B" w:rsidRPr="00DD1C43" w:rsidRDefault="001F609B" w:rsidP="00DD1C43">
      <w:pPr>
        <w:numPr>
          <w:ilvl w:val="0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>Dodatkowe wymagania dotyczące zadania: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lastRenderedPageBreak/>
        <w:t>Wykonawca zobowiązany jest do realizacji zamówienia zgodnie z obowiązującymi przepisami prawa, w tym w szczególności:</w:t>
      </w:r>
    </w:p>
    <w:p w:rsidR="001F609B" w:rsidRDefault="001F609B" w:rsidP="00DD1C43">
      <w:pPr>
        <w:numPr>
          <w:ilvl w:val="2"/>
          <w:numId w:val="47"/>
        </w:numPr>
        <w:tabs>
          <w:tab w:val="clear" w:pos="1440"/>
          <w:tab w:val="num" w:pos="1560"/>
        </w:tabs>
        <w:ind w:left="1134" w:hanging="373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ustawą Prawo ochrony środowiska z dnia 27 kwietnia 2001 r. (Dz.U. 2013. 1232 j.t.),</w:t>
      </w:r>
    </w:p>
    <w:p w:rsidR="001F609B" w:rsidRDefault="001F609B" w:rsidP="00DD1C43">
      <w:pPr>
        <w:numPr>
          <w:ilvl w:val="2"/>
          <w:numId w:val="47"/>
        </w:numPr>
        <w:tabs>
          <w:tab w:val="clear" w:pos="1440"/>
          <w:tab w:val="num" w:pos="1560"/>
        </w:tabs>
        <w:ind w:left="1134" w:hanging="373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ustawą o odpadach z dnia 14.12.2012 r. (Dz.U. 2013.21 z </w:t>
      </w:r>
      <w:proofErr w:type="spellStart"/>
      <w:r w:rsidRPr="00CF23BF">
        <w:rPr>
          <w:rFonts w:ascii="Tahoma" w:eastAsia="Calibri" w:hAnsi="Tahoma" w:cs="Tahoma"/>
        </w:rPr>
        <w:t>późn</w:t>
      </w:r>
      <w:proofErr w:type="spellEnd"/>
      <w:r w:rsidRPr="00CF23BF">
        <w:rPr>
          <w:rFonts w:ascii="Tahoma" w:eastAsia="Calibri" w:hAnsi="Tahoma" w:cs="Tahoma"/>
        </w:rPr>
        <w:t xml:space="preserve">. zm.), </w:t>
      </w:r>
    </w:p>
    <w:p w:rsidR="001F609B" w:rsidRDefault="001F609B" w:rsidP="00DD1C43">
      <w:pPr>
        <w:numPr>
          <w:ilvl w:val="2"/>
          <w:numId w:val="47"/>
        </w:numPr>
        <w:tabs>
          <w:tab w:val="clear" w:pos="1440"/>
          <w:tab w:val="num" w:pos="1560"/>
        </w:tabs>
        <w:ind w:left="1134" w:hanging="373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obowiązującymi rozporządzeniami szczegółowymi w zakresie zamówienia, </w:t>
      </w:r>
    </w:p>
    <w:p w:rsidR="001F609B" w:rsidRDefault="001F609B" w:rsidP="00DD1C43">
      <w:pPr>
        <w:numPr>
          <w:ilvl w:val="2"/>
          <w:numId w:val="47"/>
        </w:numPr>
        <w:tabs>
          <w:tab w:val="clear" w:pos="1440"/>
          <w:tab w:val="num" w:pos="1560"/>
        </w:tabs>
        <w:ind w:left="1134" w:hanging="373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przepisami i zaleceniami sanitarnymi i epidemiologicznymi, obowiązującymi w tym zakresie,</w:t>
      </w:r>
    </w:p>
    <w:p w:rsidR="001F609B" w:rsidRPr="00CF23BF" w:rsidRDefault="001F609B" w:rsidP="00DD1C43">
      <w:pPr>
        <w:numPr>
          <w:ilvl w:val="2"/>
          <w:numId w:val="47"/>
        </w:numPr>
        <w:tabs>
          <w:tab w:val="clear" w:pos="1440"/>
          <w:tab w:val="num" w:pos="1560"/>
        </w:tabs>
        <w:ind w:left="1134" w:hanging="373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przepisami </w:t>
      </w:r>
      <w:proofErr w:type="spellStart"/>
      <w:r w:rsidRPr="00CF23BF">
        <w:rPr>
          <w:rFonts w:ascii="Tahoma" w:eastAsia="Calibri" w:hAnsi="Tahoma" w:cs="Tahoma"/>
        </w:rPr>
        <w:t>b.h.p</w:t>
      </w:r>
      <w:proofErr w:type="spellEnd"/>
      <w:r w:rsidRPr="00CF23BF">
        <w:rPr>
          <w:rFonts w:ascii="Tahoma" w:eastAsia="Calibri" w:hAnsi="Tahoma" w:cs="Tahoma"/>
        </w:rPr>
        <w:t xml:space="preserve">. i p. </w:t>
      </w:r>
      <w:proofErr w:type="spellStart"/>
      <w:r w:rsidRPr="00CF23BF">
        <w:rPr>
          <w:rFonts w:ascii="Tahoma" w:eastAsia="Calibri" w:hAnsi="Tahoma" w:cs="Tahoma"/>
        </w:rPr>
        <w:t>poż</w:t>
      </w:r>
      <w:proofErr w:type="spellEnd"/>
      <w:r w:rsidRPr="00CF23BF">
        <w:rPr>
          <w:rFonts w:ascii="Tahoma" w:eastAsia="Calibri" w:hAnsi="Tahoma" w:cs="Tahoma"/>
        </w:rPr>
        <w:t>.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>Wykonawca zobowiązany jest przestrzegać instrukcji i procedur obowiązujących na terenie Zamawiającego.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 xml:space="preserve">Wykonawca określi w ofercie łączną cenę odbioru, transportu i </w:t>
      </w:r>
      <w:r w:rsidR="00327323" w:rsidRPr="00DD1C43">
        <w:rPr>
          <w:rFonts w:ascii="Tahoma" w:hAnsi="Tahoma" w:cs="Tahoma"/>
        </w:rPr>
        <w:t xml:space="preserve">zagospodarowania </w:t>
      </w:r>
      <w:r w:rsidRPr="00DD1C43">
        <w:rPr>
          <w:rFonts w:ascii="Tahoma" w:hAnsi="Tahoma" w:cs="Tahoma"/>
        </w:rPr>
        <w:t xml:space="preserve">1 </w:t>
      </w:r>
      <w:r w:rsidR="00327323" w:rsidRPr="00DD1C43">
        <w:rPr>
          <w:rFonts w:ascii="Tahoma" w:hAnsi="Tahoma" w:cs="Tahoma"/>
        </w:rPr>
        <w:t>kg</w:t>
      </w:r>
      <w:r w:rsidRPr="00DD1C43">
        <w:rPr>
          <w:rFonts w:ascii="Tahoma" w:hAnsi="Tahoma" w:cs="Tahoma"/>
        </w:rPr>
        <w:t xml:space="preserve"> odpadów, która będzie podstawą wyliczenia wartości zamówienia. 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 xml:space="preserve">Ustalona wysokość wynagrodzenia jest ostateczną, niezależnie od tego, czy Wykonawca ustalił prawidłowo wszystkie rodzaje pracy i ich koszty wynikające z szczegółowego opisu przedmiotu zamówienia. 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 xml:space="preserve">Odpowiedzialność za gospodarowanie odpadami zostaje przekazana Wykonawcy, który staje się posiadaczem odpadów z chwilą odbioru odpadów od Zamawiającego. </w:t>
      </w:r>
    </w:p>
    <w:p w:rsidR="001F609B" w:rsidRPr="00DD1C43" w:rsidRDefault="001F609B" w:rsidP="00DD1C43">
      <w:pPr>
        <w:numPr>
          <w:ilvl w:val="1"/>
          <w:numId w:val="47"/>
        </w:numPr>
        <w:jc w:val="both"/>
        <w:rPr>
          <w:rFonts w:ascii="Tahoma" w:hAnsi="Tahoma" w:cs="Tahoma"/>
        </w:rPr>
      </w:pPr>
      <w:r w:rsidRPr="00DD1C43">
        <w:rPr>
          <w:rFonts w:ascii="Tahoma" w:hAnsi="Tahoma" w:cs="Tahoma"/>
        </w:rPr>
        <w:t xml:space="preserve">Zamawiający zastrzega sobie prawo kontroli prawidłowości wykonania zamówienia. </w:t>
      </w:r>
    </w:p>
    <w:p w:rsidR="00EB56D5" w:rsidRDefault="00EB56D5" w:rsidP="00EB56D5">
      <w:pPr>
        <w:spacing w:line="300" w:lineRule="exact"/>
        <w:jc w:val="both"/>
        <w:rPr>
          <w:rFonts w:ascii="Tahoma" w:hAnsi="Tahoma" w:cs="Tahoma"/>
        </w:rPr>
      </w:pPr>
    </w:p>
    <w:p w:rsidR="00EB56D5" w:rsidRDefault="00EB56D5" w:rsidP="00EB56D5">
      <w:pPr>
        <w:spacing w:line="3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Pozostałe obowiązki Wykonawcy</w:t>
      </w:r>
    </w:p>
    <w:p w:rsidR="00EB56D5" w:rsidRPr="004A4099" w:rsidRDefault="00EB56D5" w:rsidP="00EB56D5">
      <w:pPr>
        <w:numPr>
          <w:ilvl w:val="0"/>
          <w:numId w:val="47"/>
        </w:numPr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 xml:space="preserve">Wymagania dotyczące pras, i pojemników 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Wykonawca oznaczy prasy i pojemniki w sposób czytelny numerem umożliwiającym ich identyfikację oraz kodem odpadu do jakiego są przeznaczone.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Zamawiający zastrzega sobie prawo zmiany ilości pojemników, pras i kontenerów do odbioru i</w:t>
      </w:r>
      <w:r>
        <w:rPr>
          <w:rFonts w:ascii="Tahoma" w:hAnsi="Tahoma" w:cs="Tahoma"/>
        </w:rPr>
        <w:t> </w:t>
      </w:r>
      <w:r w:rsidRPr="004A4099">
        <w:rPr>
          <w:rFonts w:ascii="Tahoma" w:hAnsi="Tahoma" w:cs="Tahoma"/>
        </w:rPr>
        <w:t>wywozu odpadów stałych oraz częstotliwości ich opróżniania w zależności od bieżących potrzeb Szpitala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Pojemniki przeznaczone do odbioru odpadów o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 xml:space="preserve">kodzie 20 01 08 - odpady kuchenne ulegające biodegradacji, powinny posiadać możliwość szczelnego zamknięcia. Wykonawca zapewni </w:t>
      </w:r>
      <w:r w:rsidRPr="004A4099">
        <w:rPr>
          <w:rFonts w:ascii="Tahoma" w:hAnsi="Tahoma" w:cs="Tahoma"/>
          <w:b/>
        </w:rPr>
        <w:t>worki biodegradowalne do tych pojemników</w:t>
      </w:r>
      <w:r w:rsidRPr="004A4099">
        <w:rPr>
          <w:rFonts w:ascii="Tahoma" w:hAnsi="Tahoma" w:cs="Tahoma"/>
        </w:rPr>
        <w:t xml:space="preserve">, o pojemności 35 litrów, w ilości 2500 sztuk miesięcznie (łącznie </w:t>
      </w:r>
      <w:r>
        <w:rPr>
          <w:rFonts w:ascii="Tahoma" w:hAnsi="Tahoma" w:cs="Tahoma"/>
        </w:rPr>
        <w:t>30</w:t>
      </w:r>
      <w:r w:rsidRPr="004A40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</w:t>
      </w:r>
      <w:r w:rsidRPr="004A4099">
        <w:rPr>
          <w:rFonts w:ascii="Tahoma" w:hAnsi="Tahoma" w:cs="Tahoma"/>
        </w:rPr>
        <w:t xml:space="preserve">00 sztuk w okresie zamówienia). 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Zamawiający wymaga, aby prasy i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 xml:space="preserve">pojemniki na odpady były estetyczne i, w przypadku pras, nie starsze niż 10 lat. 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Wykonawca zapewni taki stan techniczny pras, który uchroni mechanizm przed zamarznięciem w</w:t>
      </w:r>
      <w:r>
        <w:rPr>
          <w:rFonts w:ascii="Tahoma" w:hAnsi="Tahoma" w:cs="Tahoma"/>
        </w:rPr>
        <w:t> </w:t>
      </w:r>
      <w:r w:rsidRPr="004A4099">
        <w:rPr>
          <w:rFonts w:ascii="Tahoma" w:hAnsi="Tahoma" w:cs="Tahoma"/>
        </w:rPr>
        <w:t xml:space="preserve">okresie zimowym. W sytuacjach wyjątkowych, w przypadku ich zamarznięcia, Wykonawca zagwarantuje wymianę pras na kontenery umożliwiające odbiór odpadów. 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W przypadku zużycia, uszkodzenia lub jakiejkolwiek innej przyczyny niesprawności należących do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>Wykonawcy pojemników i pras, Wykonawca zobowiązany jest do ich naprawy lub wymiany na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>sprawne, na koszt własny Wykonawcy, w ciągu 2 dni roboczych od chwili zgłoszenia Wykonawcy tego faktu przez Zamawiającego.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Wykonawca zobowiązany jest do usunięcia odpadów zalegających obok pojemników, jeżeli jest to</w:t>
      </w:r>
      <w:r>
        <w:rPr>
          <w:rFonts w:ascii="Tahoma" w:hAnsi="Tahoma" w:cs="Tahoma"/>
        </w:rPr>
        <w:t> </w:t>
      </w:r>
      <w:r w:rsidRPr="004A4099">
        <w:rPr>
          <w:rFonts w:ascii="Tahoma" w:hAnsi="Tahoma" w:cs="Tahoma"/>
        </w:rPr>
        <w:t>spowodowane niezachowaniem ustalonej częstotliwości odbioru i wywozu nieczystości stałych bądź dostarczeniem mniejszej od żądanej ilości pojemników i pras.</w:t>
      </w:r>
    </w:p>
    <w:p w:rsidR="00EB56D5" w:rsidRPr="004A4099" w:rsidRDefault="00EB56D5" w:rsidP="00EB56D5">
      <w:pPr>
        <w:numPr>
          <w:ilvl w:val="1"/>
          <w:numId w:val="47"/>
        </w:numPr>
        <w:tabs>
          <w:tab w:val="clear" w:pos="792"/>
          <w:tab w:val="num" w:pos="900"/>
        </w:tabs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Wykonawca zobowiązany jest do czyszczenia miejsc odbioru nieczystości z odpadów rozsypanych przez pracowników Wykonawcy.</w:t>
      </w:r>
    </w:p>
    <w:p w:rsidR="00EB56D5" w:rsidRPr="004A4099" w:rsidRDefault="00EB56D5" w:rsidP="00EB56D5">
      <w:pPr>
        <w:numPr>
          <w:ilvl w:val="0"/>
          <w:numId w:val="47"/>
        </w:numPr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Odbiór i wywóz odpadów selektywnych, tj. papieru i tektury, szkła oraz tworzyw sztucznych jest nieodpłatny, niezależnie od rodzaju pojemnika, w którym są składowane (prasa, czy np. pojemnik 1.1 m³).</w:t>
      </w:r>
    </w:p>
    <w:p w:rsidR="00EB56D5" w:rsidRPr="004A4099" w:rsidRDefault="00EB56D5" w:rsidP="00EB56D5">
      <w:pPr>
        <w:numPr>
          <w:ilvl w:val="0"/>
          <w:numId w:val="47"/>
        </w:numPr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Wykonawca zobowiązany jest do realizacji przedmiotu zamówienia zgodnie z obowiązującymi przepisami prawa, w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>tym w szczególności ustawą Prawo ochrony środowiska z dnia 27 kwietnia 2001 r. (</w:t>
      </w:r>
      <w:proofErr w:type="spellStart"/>
      <w:r w:rsidRPr="004A4099">
        <w:rPr>
          <w:rFonts w:ascii="Tahoma" w:hAnsi="Tahoma" w:cs="Tahoma"/>
        </w:rPr>
        <w:t>t.j</w:t>
      </w:r>
      <w:proofErr w:type="spellEnd"/>
      <w:r w:rsidRPr="004A4099">
        <w:rPr>
          <w:rFonts w:ascii="Tahoma" w:hAnsi="Tahoma" w:cs="Tahoma"/>
        </w:rPr>
        <w:t xml:space="preserve">. Dz.U. 2013, poz. 1232), ustawą o odpadach z dnia 14.12.2012 r. (Dz.U. 2013, poz. 21 z </w:t>
      </w:r>
      <w:proofErr w:type="spellStart"/>
      <w:r w:rsidRPr="004A4099">
        <w:rPr>
          <w:rFonts w:ascii="Tahoma" w:hAnsi="Tahoma" w:cs="Tahoma"/>
        </w:rPr>
        <w:t>późn</w:t>
      </w:r>
      <w:proofErr w:type="spellEnd"/>
      <w:r w:rsidRPr="004A4099">
        <w:rPr>
          <w:rFonts w:ascii="Tahoma" w:hAnsi="Tahoma" w:cs="Tahoma"/>
        </w:rPr>
        <w:t xml:space="preserve">. zm.), </w:t>
      </w:r>
      <w:r w:rsidRPr="00705AC6">
        <w:rPr>
          <w:rFonts w:ascii="Tahoma" w:hAnsi="Tahoma" w:cs="Tahoma"/>
        </w:rPr>
        <w:t>ustawą o utrzymaniu czystości i porządku w gminach z dnia 28 listopada 2014 r. (Dz.U. 2015, poz. 87)</w:t>
      </w:r>
      <w:r>
        <w:rPr>
          <w:rFonts w:ascii="Tahoma" w:hAnsi="Tahoma" w:cs="Tahoma"/>
        </w:rPr>
        <w:t xml:space="preserve"> wraz z </w:t>
      </w:r>
      <w:r w:rsidRPr="004A4099">
        <w:rPr>
          <w:rFonts w:ascii="Tahoma" w:hAnsi="Tahoma" w:cs="Tahoma"/>
        </w:rPr>
        <w:t>rozporządzeniami szczegółowymi oraz innymi przepisami sanitarnymi i epidemiologicznymi, bhp i</w:t>
      </w:r>
      <w:r>
        <w:rPr>
          <w:rFonts w:ascii="Tahoma" w:hAnsi="Tahoma" w:cs="Tahoma"/>
        </w:rPr>
        <w:t> </w:t>
      </w:r>
      <w:r w:rsidRPr="004A4099">
        <w:rPr>
          <w:rFonts w:ascii="Tahoma" w:hAnsi="Tahoma" w:cs="Tahoma"/>
        </w:rPr>
        <w:t xml:space="preserve">p. </w:t>
      </w:r>
      <w:proofErr w:type="spellStart"/>
      <w:r w:rsidRPr="004A4099">
        <w:rPr>
          <w:rFonts w:ascii="Tahoma" w:hAnsi="Tahoma" w:cs="Tahoma"/>
        </w:rPr>
        <w:t>poż</w:t>
      </w:r>
      <w:proofErr w:type="spellEnd"/>
      <w:r w:rsidRPr="004A4099">
        <w:rPr>
          <w:rFonts w:ascii="Tahoma" w:hAnsi="Tahoma" w:cs="Tahoma"/>
        </w:rPr>
        <w:t>.</w:t>
      </w:r>
    </w:p>
    <w:p w:rsidR="00EB56D5" w:rsidRPr="004A4099" w:rsidRDefault="00EB56D5" w:rsidP="00EB56D5">
      <w:pPr>
        <w:numPr>
          <w:ilvl w:val="0"/>
          <w:numId w:val="47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 xml:space="preserve">Wykonawca zobowiązany jest uwzględnić przy sporządzaniu oferty zapisy </w:t>
      </w:r>
      <w:r w:rsidRPr="00990280">
        <w:rPr>
          <w:rFonts w:ascii="Tahoma" w:hAnsi="Tahoma" w:cs="Tahoma"/>
        </w:rPr>
        <w:t>Uchwały Nr IV/N/691/12 Rady Miasta Szczecin z dnia 19 listopada 2012 r. w sprawie określenia górnych stawek opłat</w:t>
      </w:r>
      <w:r w:rsidRPr="004A4099">
        <w:rPr>
          <w:rFonts w:ascii="Tahoma" w:hAnsi="Tahoma" w:cs="Tahoma"/>
        </w:rPr>
        <w:t xml:space="preserve"> ponoszonych przez </w:t>
      </w:r>
      <w:r w:rsidRPr="004A4099">
        <w:rPr>
          <w:rFonts w:ascii="Tahoma" w:hAnsi="Tahoma" w:cs="Tahoma"/>
        </w:rPr>
        <w:lastRenderedPageBreak/>
        <w:t>właścicieli nieruchomości, którzy nie są obowiązani do ponoszenia opłat za gospodarowanie odpadami komunalnymi na rzecz gminy, za usługi w zakresie odbierania odpadów komunalnych oraz opróżniania zbiorników bezodpływowych i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>transportu nieczystości ciekłych.</w:t>
      </w:r>
    </w:p>
    <w:p w:rsidR="00EB56D5" w:rsidRPr="004A4099" w:rsidRDefault="00EB56D5" w:rsidP="00EB56D5">
      <w:pPr>
        <w:numPr>
          <w:ilvl w:val="0"/>
          <w:numId w:val="47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  <w:b/>
        </w:rPr>
        <w:t>Na potrzeby udokumentowania odbioru odpadów z terenu Zamawiającego</w:t>
      </w:r>
      <w:r w:rsidRPr="004A4099">
        <w:rPr>
          <w:rFonts w:ascii="Tahoma" w:hAnsi="Tahoma" w:cs="Tahoma"/>
        </w:rPr>
        <w:t>, Wykonawca każdorazowo wypełni „kartę przekazania odpadów” z wykazanymi w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 xml:space="preserve">nich ilościami </w:t>
      </w:r>
      <w:r w:rsidRPr="004A4099">
        <w:rPr>
          <w:rFonts w:ascii="Tahoma" w:hAnsi="Tahoma" w:cs="Tahoma"/>
          <w:b/>
        </w:rPr>
        <w:t>metrów sześciennych/litrów</w:t>
      </w:r>
      <w:r w:rsidRPr="004A4099">
        <w:rPr>
          <w:rFonts w:ascii="Tahoma" w:hAnsi="Tahoma" w:cs="Tahoma"/>
        </w:rPr>
        <w:t xml:space="preserve"> odpadów w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 xml:space="preserve">poszczególnych rodzajach i przekaże za potwierdzeniem upoważnionemu pracownikowi Zamawiającego. </w:t>
      </w:r>
    </w:p>
    <w:p w:rsidR="00EB56D5" w:rsidRPr="004A4099" w:rsidRDefault="00EB56D5" w:rsidP="00EB56D5">
      <w:pPr>
        <w:numPr>
          <w:ilvl w:val="0"/>
          <w:numId w:val="47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Z chwilą odbioru odpadów wykonawca staje się posiadaczem odpadów w rozumieniu ustawy z dnia 14</w:t>
      </w:r>
      <w:r>
        <w:rPr>
          <w:rFonts w:ascii="Tahoma" w:hAnsi="Tahoma" w:cs="Tahoma"/>
        </w:rPr>
        <w:t> </w:t>
      </w:r>
      <w:r w:rsidRPr="004A4099">
        <w:rPr>
          <w:rFonts w:ascii="Tahoma" w:hAnsi="Tahoma" w:cs="Tahoma"/>
        </w:rPr>
        <w:t>grudnia 2012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 xml:space="preserve">r. o odpadach (DZ.U. 2013 r. poz. 21 z </w:t>
      </w:r>
      <w:proofErr w:type="spellStart"/>
      <w:r w:rsidRPr="004A4099">
        <w:rPr>
          <w:rFonts w:ascii="Tahoma" w:hAnsi="Tahoma" w:cs="Tahoma"/>
        </w:rPr>
        <w:t>późn</w:t>
      </w:r>
      <w:proofErr w:type="spellEnd"/>
      <w:r w:rsidRPr="004A4099">
        <w:rPr>
          <w:rFonts w:ascii="Tahoma" w:hAnsi="Tahoma" w:cs="Tahoma"/>
        </w:rPr>
        <w:t>. zm.)</w:t>
      </w:r>
    </w:p>
    <w:p w:rsidR="00EB56D5" w:rsidRPr="00705AC6" w:rsidRDefault="00EB56D5" w:rsidP="00EB56D5">
      <w:pPr>
        <w:numPr>
          <w:ilvl w:val="0"/>
          <w:numId w:val="47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 xml:space="preserve">Wykonawca dołączy do faktury VAT zbiorcze „Karty przekazania odpadów”, obejmujące odpady danego rodzaju przekazane w okresie miesiąca kalendarzowego, w dwóch egzemplarzach, po jednym dla każdej ze stron, sporządzone zgodnie ze wzorem „Karty przekazania odpadu”, który określa </w:t>
      </w:r>
      <w:r w:rsidRPr="00705AC6">
        <w:rPr>
          <w:rFonts w:ascii="Tahoma" w:hAnsi="Tahoma" w:cs="Tahoma"/>
        </w:rPr>
        <w:t>Rozporządzenie Ministra Środowiska z dnia 12 grudnia 2014 r. w sprawie wzorów dokumentów stosowanych na potrzeby ewidencji odpadów (Dz.U. 2014 r. poz. 1973).</w:t>
      </w:r>
    </w:p>
    <w:p w:rsidR="00EB56D5" w:rsidRPr="004A4099" w:rsidRDefault="00EB56D5" w:rsidP="00EB56D5">
      <w:pPr>
        <w:numPr>
          <w:ilvl w:val="0"/>
          <w:numId w:val="47"/>
        </w:numPr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 xml:space="preserve">Zamawiający będzie dokonywał zgłoszeń dotyczących wymiany kontenerów drogą telefoniczną. Jeżeli zgłoszenie przekazane zostanie do godziny 14:30 danego dnia, to jego realizacja powinna nastąpić nie później niż do godziny 7:30 dnia następnego. </w:t>
      </w:r>
    </w:p>
    <w:p w:rsidR="00EB56D5" w:rsidRDefault="00EB56D5" w:rsidP="00EB56D5">
      <w:pPr>
        <w:numPr>
          <w:ilvl w:val="0"/>
          <w:numId w:val="47"/>
        </w:numPr>
        <w:tabs>
          <w:tab w:val="left" w:pos="900"/>
        </w:tabs>
        <w:autoSpaceDE w:val="0"/>
        <w:autoSpaceDN w:val="0"/>
        <w:adjustRightInd w:val="0"/>
        <w:spacing w:line="300" w:lineRule="exact"/>
        <w:jc w:val="both"/>
        <w:rPr>
          <w:rFonts w:ascii="Tahoma" w:hAnsi="Tahoma" w:cs="Tahoma"/>
        </w:rPr>
      </w:pPr>
      <w:r w:rsidRPr="004A4099">
        <w:rPr>
          <w:rFonts w:ascii="Tahoma" w:hAnsi="Tahoma" w:cs="Tahoma"/>
        </w:rPr>
        <w:t>Odbiór odpadów kuchennych ulegających biodegradacji oraz wymiana pojemników na czyste, odbywać się będzie 7</w:t>
      </w:r>
      <w:r>
        <w:rPr>
          <w:rFonts w:ascii="Tahoma" w:hAnsi="Tahoma" w:cs="Tahoma"/>
        </w:rPr>
        <w:t xml:space="preserve"> </w:t>
      </w:r>
      <w:r w:rsidRPr="004A4099">
        <w:rPr>
          <w:rFonts w:ascii="Tahoma" w:hAnsi="Tahoma" w:cs="Tahoma"/>
        </w:rPr>
        <w:t>dni w tygodniu w godzinach 6:00 – 7:00, w punktach odbioru, znajdujących się w</w:t>
      </w:r>
      <w:r>
        <w:rPr>
          <w:rFonts w:ascii="Tahoma" w:hAnsi="Tahoma" w:cs="Tahoma"/>
        </w:rPr>
        <w:t> </w:t>
      </w:r>
      <w:r w:rsidRPr="004A4099">
        <w:rPr>
          <w:rFonts w:ascii="Tahoma" w:hAnsi="Tahoma" w:cs="Tahoma"/>
        </w:rPr>
        <w:t xml:space="preserve">budynkach Zamawiającego, zgodnie z Tabelą nr 2A. </w:t>
      </w: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8E29EB" w:rsidRDefault="008E29EB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8E29EB" w:rsidRDefault="008E29EB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8E29EB" w:rsidRDefault="008E29EB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8E29EB" w:rsidRDefault="008E29EB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Default="004E11B5" w:rsidP="004E11B5">
      <w:pPr>
        <w:tabs>
          <w:tab w:val="left" w:pos="900"/>
        </w:tabs>
        <w:autoSpaceDE w:val="0"/>
        <w:autoSpaceDN w:val="0"/>
        <w:adjustRightInd w:val="0"/>
        <w:spacing w:line="300" w:lineRule="exact"/>
        <w:ind w:left="360"/>
        <w:jc w:val="both"/>
        <w:rPr>
          <w:rFonts w:ascii="Tahoma" w:hAnsi="Tahoma" w:cs="Tahoma"/>
        </w:rPr>
      </w:pPr>
    </w:p>
    <w:p w:rsidR="004E11B5" w:rsidRPr="00CF23BF" w:rsidRDefault="004E11B5" w:rsidP="004E11B5">
      <w:pPr>
        <w:pBdr>
          <w:bottom w:val="single" w:sz="4" w:space="1" w:color="auto"/>
        </w:pBdr>
        <w:spacing w:line="240" w:lineRule="atLeast"/>
        <w:rPr>
          <w:rFonts w:ascii="Tahoma" w:eastAsia="Calibri" w:hAnsi="Tahoma" w:cs="Tahoma"/>
          <w:b/>
          <w:sz w:val="28"/>
          <w:szCs w:val="28"/>
        </w:rPr>
      </w:pPr>
      <w:r w:rsidRPr="00CF23BF">
        <w:rPr>
          <w:rFonts w:ascii="Tahoma" w:eastAsia="Calibri" w:hAnsi="Tahoma" w:cs="Tahoma"/>
          <w:b/>
          <w:sz w:val="28"/>
          <w:szCs w:val="28"/>
        </w:rPr>
        <w:t>Zadanie nr</w:t>
      </w:r>
      <w:r>
        <w:rPr>
          <w:rFonts w:ascii="Tahoma" w:eastAsia="Calibri" w:hAnsi="Tahoma" w:cs="Tahoma"/>
          <w:b/>
          <w:sz w:val="28"/>
          <w:szCs w:val="28"/>
        </w:rPr>
        <w:t xml:space="preserve"> 2</w:t>
      </w:r>
      <w:r w:rsidRPr="00CF23BF">
        <w:rPr>
          <w:rFonts w:ascii="Tahoma" w:eastAsia="Calibri" w:hAnsi="Tahoma" w:cs="Tahoma"/>
          <w:b/>
          <w:sz w:val="28"/>
          <w:szCs w:val="28"/>
        </w:rPr>
        <w:tab/>
      </w:r>
    </w:p>
    <w:p w:rsidR="004E11B5" w:rsidRPr="00CF23BF" w:rsidRDefault="004E11B5" w:rsidP="004E11B5">
      <w:pPr>
        <w:jc w:val="both"/>
        <w:rPr>
          <w:rFonts w:ascii="Tahoma" w:eastAsia="Calibri" w:hAnsi="Tahoma" w:cs="Tahoma"/>
        </w:rPr>
      </w:pPr>
    </w:p>
    <w:p w:rsidR="004E11B5" w:rsidRPr="00CF23BF" w:rsidRDefault="004E11B5" w:rsidP="004E11B5">
      <w:pPr>
        <w:spacing w:line="240" w:lineRule="atLeast"/>
        <w:jc w:val="both"/>
        <w:rPr>
          <w:rFonts w:ascii="Tahoma" w:eastAsia="Calibri" w:hAnsi="Tahoma" w:cs="Tahoma"/>
          <w:b/>
        </w:rPr>
      </w:pPr>
    </w:p>
    <w:p w:rsidR="004E11B5" w:rsidRPr="00CF23BF" w:rsidRDefault="004E11B5" w:rsidP="004E11B5">
      <w:pPr>
        <w:numPr>
          <w:ilvl w:val="0"/>
          <w:numId w:val="43"/>
        </w:numPr>
        <w:spacing w:line="240" w:lineRule="atLeast"/>
        <w:ind w:left="400" w:hanging="4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Zadanie obejmuje odbiór, transport i unieszkodliwienie </w:t>
      </w:r>
      <w:r w:rsidRPr="00E357A0">
        <w:rPr>
          <w:rFonts w:ascii="Tahoma" w:eastAsia="Calibri" w:hAnsi="Tahoma" w:cs="Tahoma"/>
        </w:rPr>
        <w:t>odpadów</w:t>
      </w:r>
      <w:r w:rsidRPr="00CF23BF">
        <w:rPr>
          <w:rFonts w:ascii="Tahoma" w:eastAsia="Calibri" w:hAnsi="Tahoma" w:cs="Tahoma"/>
        </w:rPr>
        <w:t xml:space="preserve"> medycznych </w:t>
      </w:r>
      <w:r>
        <w:rPr>
          <w:rFonts w:ascii="Tahoma" w:eastAsia="Calibri" w:hAnsi="Tahoma" w:cs="Tahoma"/>
        </w:rPr>
        <w:t xml:space="preserve">– w tym odpadów zakaźnych </w:t>
      </w:r>
      <w:r w:rsidRPr="00CF23BF">
        <w:rPr>
          <w:rFonts w:ascii="Tahoma" w:eastAsia="Calibri" w:hAnsi="Tahoma" w:cs="Tahoma"/>
        </w:rPr>
        <w:t>o kodach i w ilościach szacunkowych wymienionych poniżej:</w:t>
      </w:r>
    </w:p>
    <w:p w:rsidR="004E11B5" w:rsidRPr="00CF23BF" w:rsidRDefault="004E11B5" w:rsidP="004E11B5">
      <w:pPr>
        <w:spacing w:line="240" w:lineRule="atLeast"/>
        <w:jc w:val="both"/>
        <w:rPr>
          <w:rFonts w:ascii="Tahoma" w:eastAsia="Calibri" w:hAnsi="Tahoma" w:cs="Tahom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74"/>
        <w:gridCol w:w="6357"/>
        <w:gridCol w:w="1569"/>
      </w:tblGrid>
      <w:tr w:rsidR="004E11B5" w:rsidRPr="00CF23BF" w:rsidTr="00F431BE">
        <w:trPr>
          <w:trHeight w:val="1261"/>
        </w:trPr>
        <w:tc>
          <w:tcPr>
            <w:tcW w:w="900" w:type="dxa"/>
            <w:shd w:val="clear" w:color="auto" w:fill="FFFFFF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3BF">
              <w:rPr>
                <w:rFonts w:ascii="Tahoma" w:eastAsia="Calibri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3BF">
              <w:rPr>
                <w:rFonts w:ascii="Tahoma" w:eastAsia="Calibri" w:hAnsi="Tahoma" w:cs="Tahoma"/>
                <w:b/>
                <w:sz w:val="16"/>
                <w:szCs w:val="16"/>
              </w:rPr>
              <w:t>Kod odpadów</w:t>
            </w:r>
          </w:p>
        </w:tc>
        <w:tc>
          <w:tcPr>
            <w:tcW w:w="6357" w:type="dxa"/>
            <w:shd w:val="clear" w:color="auto" w:fill="FFFFFF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3BF">
              <w:rPr>
                <w:rFonts w:ascii="Tahoma" w:eastAsia="Calibri" w:hAnsi="Tahoma" w:cs="Tahoma"/>
                <w:b/>
                <w:sz w:val="16"/>
                <w:szCs w:val="16"/>
              </w:rPr>
              <w:t>Opis kodu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CF23BF">
              <w:rPr>
                <w:rFonts w:ascii="Tahoma" w:eastAsia="Calibri" w:hAnsi="Tahoma" w:cs="Tahoma"/>
                <w:b/>
                <w:sz w:val="16"/>
                <w:szCs w:val="16"/>
              </w:rPr>
              <w:t>Szacunkowa ilość kg odpadów w okresie zamówienia</w:t>
            </w:r>
          </w:p>
        </w:tc>
      </w:tr>
      <w:tr w:rsidR="004E11B5" w:rsidRPr="00CF23BF" w:rsidTr="00F431BE">
        <w:trPr>
          <w:trHeight w:val="602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numPr>
                <w:ilvl w:val="1"/>
                <w:numId w:val="43"/>
              </w:numPr>
              <w:spacing w:line="240" w:lineRule="atLeast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18 01 02*</w:t>
            </w: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Części ciała i organy oraz pojemniki na krew i konserwanty służące do jej przechowywania z wyłączeniem 18 01 03*</w:t>
            </w:r>
          </w:p>
        </w:tc>
        <w:tc>
          <w:tcPr>
            <w:tcW w:w="1569" w:type="dxa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2 820</w:t>
            </w:r>
          </w:p>
        </w:tc>
      </w:tr>
      <w:tr w:rsidR="004E11B5" w:rsidRPr="00CF23BF" w:rsidTr="00F431BE">
        <w:trPr>
          <w:trHeight w:val="1425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numPr>
                <w:ilvl w:val="1"/>
                <w:numId w:val="43"/>
              </w:numPr>
              <w:spacing w:line="240" w:lineRule="atLeast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18 01 03*</w:t>
            </w: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 xml:space="preserve">Inne odpady, które zawierają żywe drobnoustroje chorobotwórcze lub ich toksyny oraz inne formy zdolne do przeniesienia materiału genetycznego, o których wiadomo lub co do których istnieją wiarygodne podstawy do sądzenia, że wywołują choroby u ludzi i zwierząt (np. zainfekowane </w:t>
            </w:r>
            <w:proofErr w:type="spellStart"/>
            <w:r w:rsidRPr="00CF23BF">
              <w:rPr>
                <w:rFonts w:ascii="Tahoma" w:eastAsia="Calibri" w:hAnsi="Tahoma" w:cs="Tahoma"/>
                <w:sz w:val="18"/>
                <w:szCs w:val="18"/>
              </w:rPr>
              <w:t>pieluchomajtki</w:t>
            </w:r>
            <w:proofErr w:type="spellEnd"/>
            <w:r w:rsidRPr="00CF23BF">
              <w:rPr>
                <w:rFonts w:ascii="Tahoma" w:eastAsia="Calibri" w:hAnsi="Tahoma" w:cs="Tahoma"/>
                <w:sz w:val="18"/>
                <w:szCs w:val="18"/>
              </w:rPr>
              <w:t>, podpaski, podkłady) z wyłączeniem 18 01 80* i 18 01 82*</w:t>
            </w:r>
          </w:p>
        </w:tc>
        <w:tc>
          <w:tcPr>
            <w:tcW w:w="1569" w:type="dxa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194 298</w:t>
            </w:r>
          </w:p>
        </w:tc>
      </w:tr>
      <w:tr w:rsidR="004E11B5" w:rsidRPr="00CF23BF" w:rsidTr="00F431BE">
        <w:trPr>
          <w:trHeight w:val="423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numPr>
                <w:ilvl w:val="1"/>
                <w:numId w:val="43"/>
              </w:numPr>
              <w:spacing w:line="240" w:lineRule="atLeast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836E7">
              <w:rPr>
                <w:rFonts w:ascii="Tahoma" w:eastAsia="Calibri" w:hAnsi="Tahoma" w:cs="Tahoma"/>
                <w:sz w:val="18"/>
                <w:szCs w:val="18"/>
              </w:rPr>
              <w:t xml:space="preserve">18 01 04 </w:t>
            </w: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836E7">
              <w:rPr>
                <w:rFonts w:ascii="Tahoma" w:eastAsia="Calibri" w:hAnsi="Tahoma" w:cs="Tahoma"/>
                <w:sz w:val="18"/>
                <w:szCs w:val="18"/>
              </w:rPr>
              <w:t>Inne odpady niż wymienione w 18 01 03*</w:t>
            </w:r>
          </w:p>
        </w:tc>
        <w:tc>
          <w:tcPr>
            <w:tcW w:w="1569" w:type="dxa"/>
            <w:vAlign w:val="center"/>
          </w:tcPr>
          <w:p w:rsidR="004E11B5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5 104</w:t>
            </w:r>
          </w:p>
        </w:tc>
      </w:tr>
      <w:tr w:rsidR="004E11B5" w:rsidRPr="00CF23BF" w:rsidTr="00F431BE">
        <w:trPr>
          <w:trHeight w:val="538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numPr>
                <w:ilvl w:val="1"/>
                <w:numId w:val="43"/>
              </w:numPr>
              <w:spacing w:line="240" w:lineRule="atLeast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18 01 06*</w:t>
            </w: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Chemikalia, w tym odczynniki chemiczne, zawierające substancje niebezpieczne</w:t>
            </w:r>
          </w:p>
        </w:tc>
        <w:tc>
          <w:tcPr>
            <w:tcW w:w="1569" w:type="dxa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2 313</w:t>
            </w:r>
          </w:p>
        </w:tc>
      </w:tr>
      <w:tr w:rsidR="004E11B5" w:rsidRPr="00CF23BF" w:rsidTr="00F431BE">
        <w:trPr>
          <w:trHeight w:val="423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numPr>
                <w:ilvl w:val="1"/>
                <w:numId w:val="43"/>
              </w:numPr>
              <w:spacing w:line="240" w:lineRule="atLeast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18 01 08*</w:t>
            </w: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Leki cytotoksyczne i cytostatyczne</w:t>
            </w:r>
          </w:p>
        </w:tc>
        <w:tc>
          <w:tcPr>
            <w:tcW w:w="1569" w:type="dxa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1 656</w:t>
            </w:r>
          </w:p>
        </w:tc>
      </w:tr>
      <w:tr w:rsidR="004E11B5" w:rsidRPr="00CF23BF" w:rsidTr="00F431BE">
        <w:trPr>
          <w:trHeight w:val="444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numPr>
                <w:ilvl w:val="1"/>
                <w:numId w:val="43"/>
              </w:numPr>
              <w:spacing w:line="240" w:lineRule="atLeast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18 01 82*</w:t>
            </w: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Pozostałości z żywienia pacjentów oddziałów zakaźnych</w:t>
            </w:r>
          </w:p>
        </w:tc>
        <w:tc>
          <w:tcPr>
            <w:tcW w:w="1569" w:type="dxa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6 691</w:t>
            </w:r>
          </w:p>
        </w:tc>
      </w:tr>
      <w:tr w:rsidR="004E11B5" w:rsidRPr="00CF23BF" w:rsidTr="00F431BE">
        <w:trPr>
          <w:trHeight w:val="423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numPr>
                <w:ilvl w:val="1"/>
                <w:numId w:val="43"/>
              </w:numPr>
              <w:spacing w:line="240" w:lineRule="atLeast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18 01 09</w:t>
            </w: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sz w:val="18"/>
                <w:szCs w:val="18"/>
              </w:rPr>
              <w:t>Leki inne niż wymienione w 18 01 08*</w:t>
            </w:r>
          </w:p>
        </w:tc>
        <w:tc>
          <w:tcPr>
            <w:tcW w:w="1569" w:type="dxa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6 258</w:t>
            </w:r>
          </w:p>
        </w:tc>
      </w:tr>
      <w:tr w:rsidR="004E11B5" w:rsidRPr="00CF23BF" w:rsidTr="00F431BE">
        <w:trPr>
          <w:trHeight w:val="423"/>
        </w:trPr>
        <w:tc>
          <w:tcPr>
            <w:tcW w:w="900" w:type="dxa"/>
            <w:vAlign w:val="center"/>
          </w:tcPr>
          <w:p w:rsidR="004E11B5" w:rsidRPr="00CF23BF" w:rsidRDefault="004E11B5" w:rsidP="00F431BE">
            <w:pPr>
              <w:spacing w:line="240" w:lineRule="atLeast"/>
              <w:ind w:left="426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0" w:type="auto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6357" w:type="dxa"/>
            <w:vAlign w:val="center"/>
          </w:tcPr>
          <w:p w:rsidR="004E11B5" w:rsidRPr="00CF23BF" w:rsidRDefault="004E11B5" w:rsidP="00F431BE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CF23BF">
              <w:rPr>
                <w:rFonts w:ascii="Tahoma" w:eastAsia="Calibri" w:hAnsi="Tahoma" w:cs="Tahoma"/>
                <w:b/>
                <w:sz w:val="18"/>
                <w:szCs w:val="18"/>
              </w:rPr>
              <w:t>RAZEM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569" w:type="dxa"/>
            <w:vAlign w:val="center"/>
          </w:tcPr>
          <w:p w:rsidR="004E11B5" w:rsidRPr="00CF23BF" w:rsidRDefault="004E11B5" w:rsidP="00F431BE">
            <w:pPr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219 140</w:t>
            </w:r>
          </w:p>
        </w:tc>
      </w:tr>
    </w:tbl>
    <w:p w:rsidR="004E11B5" w:rsidRPr="00CF23BF" w:rsidRDefault="004E11B5" w:rsidP="004E11B5">
      <w:pPr>
        <w:spacing w:line="240" w:lineRule="atLeast"/>
        <w:jc w:val="both"/>
        <w:rPr>
          <w:rFonts w:ascii="Tahoma" w:eastAsia="Calibri" w:hAnsi="Tahoma" w:cs="Tahoma"/>
        </w:rPr>
      </w:pPr>
    </w:p>
    <w:p w:rsidR="004E11B5" w:rsidRPr="00CF23BF" w:rsidRDefault="004E11B5" w:rsidP="004E11B5">
      <w:pPr>
        <w:numPr>
          <w:ilvl w:val="0"/>
          <w:numId w:val="43"/>
        </w:numPr>
        <w:spacing w:line="240" w:lineRule="atLeast"/>
        <w:ind w:left="400" w:hanging="4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Zakres </w:t>
      </w:r>
      <w:r>
        <w:rPr>
          <w:rFonts w:ascii="Tahoma" w:eastAsia="Calibri" w:hAnsi="Tahoma" w:cs="Tahoma"/>
        </w:rPr>
        <w:t xml:space="preserve">zadania </w:t>
      </w:r>
      <w:r w:rsidRPr="00CF23BF">
        <w:rPr>
          <w:rFonts w:ascii="Tahoma" w:eastAsia="Calibri" w:hAnsi="Tahoma" w:cs="Tahoma"/>
        </w:rPr>
        <w:t>obejmuje: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ważenie i załadunek odpadów w siedzibie Zamawiającego,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odbiór i transport odpadów z siedziby Zamawiającego do miejsca ich unieszkodliwiania,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unieszkodliwienie odpadów, 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dla kodów wymienionych w poz. </w:t>
      </w:r>
      <w:r>
        <w:rPr>
          <w:rFonts w:ascii="Tahoma" w:eastAsia="Calibri" w:hAnsi="Tahoma" w:cs="Tahoma"/>
        </w:rPr>
        <w:t>1</w:t>
      </w:r>
      <w:r w:rsidRPr="00CF23BF"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</w:rPr>
        <w:t>1,</w:t>
      </w:r>
      <w:r w:rsidRPr="00CF23BF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1</w:t>
      </w:r>
      <w:r w:rsidRPr="00CF23BF"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</w:rPr>
        <w:t>2, 1.6</w:t>
      </w:r>
      <w:r w:rsidRPr="00CF23BF">
        <w:rPr>
          <w:rFonts w:ascii="Tahoma" w:eastAsia="Calibri" w:hAnsi="Tahoma" w:cs="Tahoma"/>
        </w:rPr>
        <w:t xml:space="preserve"> unieszkodliwienie zgodnie z art. 95 ust. 2 ustawy o odpadach - termiczne przekształcanie w spalarniach odpadów niebezpiecznych.</w:t>
      </w:r>
    </w:p>
    <w:p w:rsidR="004E11B5" w:rsidRPr="00CF23BF" w:rsidRDefault="004E11B5" w:rsidP="004E11B5">
      <w:pPr>
        <w:numPr>
          <w:ilvl w:val="0"/>
          <w:numId w:val="43"/>
        </w:numPr>
        <w:spacing w:line="240" w:lineRule="atLeast"/>
        <w:ind w:left="400" w:hanging="400"/>
        <w:jc w:val="both"/>
        <w:rPr>
          <w:rFonts w:ascii="Tahoma" w:eastAsia="Calibri" w:hAnsi="Tahoma" w:cs="Tahoma"/>
          <w:bCs/>
        </w:rPr>
      </w:pPr>
      <w:r w:rsidRPr="00CF23BF">
        <w:rPr>
          <w:rFonts w:ascii="Tahoma" w:eastAsia="Calibri" w:hAnsi="Tahoma" w:cs="Tahoma"/>
          <w:bCs/>
        </w:rPr>
        <w:t>Wymagania dotyczące realizacji zamówienia:</w:t>
      </w:r>
    </w:p>
    <w:p w:rsidR="004E11B5" w:rsidRPr="00CF23BF" w:rsidRDefault="004E11B5" w:rsidP="004E11B5">
      <w:pPr>
        <w:numPr>
          <w:ilvl w:val="1"/>
          <w:numId w:val="43"/>
        </w:numPr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Wykonawca zapewnia specjalistyczne </w:t>
      </w:r>
      <w:r w:rsidRPr="00CF23BF">
        <w:rPr>
          <w:rFonts w:ascii="Tahoma" w:eastAsia="Calibri" w:hAnsi="Tahoma" w:cs="Tahoma"/>
          <w:b/>
        </w:rPr>
        <w:t>pojemniki do magazynowania odpadów</w:t>
      </w:r>
      <w:r w:rsidRPr="00CF23BF">
        <w:rPr>
          <w:rFonts w:ascii="Tahoma" w:eastAsia="Calibri" w:hAnsi="Tahoma" w:cs="Tahoma"/>
        </w:rPr>
        <w:t>, wykonane z substancji nie wchodzących w reakcje fizyczne i chemiczne z magazynowanymi odpadami, w ilości</w:t>
      </w:r>
      <w:r>
        <w:rPr>
          <w:rFonts w:ascii="Tahoma" w:eastAsia="Calibri" w:hAnsi="Tahoma" w:cs="Tahoma"/>
        </w:rPr>
        <w:t>:</w:t>
      </w:r>
      <w:r w:rsidRPr="00CF23BF">
        <w:rPr>
          <w:rFonts w:ascii="Tahoma" w:eastAsia="Calibri" w:hAnsi="Tahoma" w:cs="Tahoma"/>
        </w:rPr>
        <w:t xml:space="preserve"> </w:t>
      </w:r>
      <w:r w:rsidRPr="00CF23BF">
        <w:rPr>
          <w:rFonts w:ascii="Tahoma" w:eastAsia="Calibri" w:hAnsi="Tahoma" w:cs="Tahoma"/>
          <w:b/>
        </w:rPr>
        <w:t>1</w:t>
      </w:r>
      <w:r>
        <w:rPr>
          <w:rFonts w:ascii="Tahoma" w:eastAsia="Calibri" w:hAnsi="Tahoma" w:cs="Tahoma"/>
          <w:b/>
        </w:rPr>
        <w:t>6</w:t>
      </w:r>
      <w:r w:rsidRPr="00CF23BF">
        <w:rPr>
          <w:rFonts w:ascii="Tahoma" w:eastAsia="Calibri" w:hAnsi="Tahoma" w:cs="Tahoma"/>
          <w:b/>
        </w:rPr>
        <w:t xml:space="preserve"> sztuk</w:t>
      </w:r>
      <w:r w:rsidRPr="00CF23BF">
        <w:rPr>
          <w:rFonts w:ascii="Tahoma" w:eastAsia="Calibri" w:hAnsi="Tahoma" w:cs="Tahoma"/>
        </w:rPr>
        <w:t xml:space="preserve"> o pojemności </w:t>
      </w:r>
      <w:r w:rsidRPr="00B01141">
        <w:rPr>
          <w:rFonts w:ascii="Tahoma" w:eastAsia="Calibri" w:hAnsi="Tahoma" w:cs="Tahoma"/>
          <w:u w:val="single"/>
        </w:rPr>
        <w:t>1100 litrów</w:t>
      </w:r>
      <w:r>
        <w:rPr>
          <w:rFonts w:ascii="Tahoma" w:eastAsia="Calibri" w:hAnsi="Tahoma" w:cs="Tahoma"/>
        </w:rPr>
        <w:t xml:space="preserve">; </w:t>
      </w:r>
      <w:r w:rsidRPr="00B01141">
        <w:rPr>
          <w:rFonts w:ascii="Tahoma" w:eastAsia="Calibri" w:hAnsi="Tahoma" w:cs="Tahoma"/>
          <w:b/>
        </w:rPr>
        <w:t>2 sztuki</w:t>
      </w:r>
      <w:r>
        <w:rPr>
          <w:rFonts w:ascii="Tahoma" w:eastAsia="Calibri" w:hAnsi="Tahoma" w:cs="Tahoma"/>
        </w:rPr>
        <w:t xml:space="preserve"> o pojemności </w:t>
      </w:r>
      <w:r w:rsidRPr="00B01141">
        <w:rPr>
          <w:rFonts w:ascii="Tahoma" w:eastAsia="Calibri" w:hAnsi="Tahoma" w:cs="Tahoma"/>
          <w:u w:val="single"/>
        </w:rPr>
        <w:t>240 litrów</w:t>
      </w:r>
      <w:r>
        <w:rPr>
          <w:rFonts w:ascii="Tahoma" w:eastAsia="Calibri" w:hAnsi="Tahoma" w:cs="Tahoma"/>
        </w:rPr>
        <w:t xml:space="preserve">; </w:t>
      </w:r>
      <w:r w:rsidRPr="00B01141">
        <w:rPr>
          <w:rFonts w:ascii="Tahoma" w:eastAsia="Calibri" w:hAnsi="Tahoma" w:cs="Tahoma"/>
          <w:b/>
        </w:rPr>
        <w:t>1 sztuka</w:t>
      </w:r>
      <w:r>
        <w:rPr>
          <w:rFonts w:ascii="Tahoma" w:eastAsia="Calibri" w:hAnsi="Tahoma" w:cs="Tahoma"/>
        </w:rPr>
        <w:t xml:space="preserve"> o pojemności </w:t>
      </w:r>
      <w:r w:rsidRPr="00B01141">
        <w:rPr>
          <w:rFonts w:ascii="Tahoma" w:eastAsia="Calibri" w:hAnsi="Tahoma" w:cs="Tahoma"/>
          <w:u w:val="single"/>
        </w:rPr>
        <w:t>60 litrów</w:t>
      </w:r>
      <w:r w:rsidRPr="00CF23BF">
        <w:rPr>
          <w:rFonts w:ascii="Tahoma" w:eastAsia="Calibri" w:hAnsi="Tahoma" w:cs="Tahoma"/>
        </w:rPr>
        <w:t xml:space="preserve">. </w:t>
      </w:r>
    </w:p>
    <w:p w:rsidR="004E11B5" w:rsidRPr="00CF23BF" w:rsidRDefault="004E11B5" w:rsidP="004E11B5">
      <w:pPr>
        <w:numPr>
          <w:ilvl w:val="1"/>
          <w:numId w:val="43"/>
        </w:numPr>
        <w:autoSpaceDE w:val="0"/>
        <w:autoSpaceDN w:val="0"/>
        <w:adjustRightInd w:val="0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W przypadku zużycia, uszkodzenia lub jakiejkolwiek innej przyczyny niesprawności należących do Wykonawcy pojemników, Wykonawca zobowiązany jest do ich naprawy lub wymiany na sprawne, na koszt własny Wykonawcy, w ciągu 2 dni roboczych od chwili zgłoszenia Wykonawcy tego faktu przez Zamawiającego.</w:t>
      </w:r>
    </w:p>
    <w:p w:rsidR="004E11B5" w:rsidRPr="00CF23BF" w:rsidRDefault="004E11B5" w:rsidP="004E11B5">
      <w:pPr>
        <w:numPr>
          <w:ilvl w:val="1"/>
          <w:numId w:val="43"/>
        </w:numPr>
        <w:ind w:left="1080" w:hanging="654"/>
        <w:jc w:val="both"/>
        <w:rPr>
          <w:rFonts w:ascii="Tahoma" w:eastAsia="Calibri" w:hAnsi="Tahoma" w:cs="Tahoma"/>
          <w:bCs/>
        </w:rPr>
      </w:pPr>
      <w:r w:rsidRPr="00CF23BF">
        <w:rPr>
          <w:rFonts w:ascii="Tahoma" w:eastAsia="Calibri" w:hAnsi="Tahoma" w:cs="Tahoma"/>
          <w:bCs/>
        </w:rPr>
        <w:t>Odbiór odpadów: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Odpady będą odbierane </w:t>
      </w:r>
      <w:r>
        <w:rPr>
          <w:rFonts w:ascii="Tahoma" w:eastAsia="Calibri" w:hAnsi="Tahoma" w:cs="Tahoma"/>
        </w:rPr>
        <w:t xml:space="preserve">minimum </w:t>
      </w:r>
      <w:r w:rsidRPr="00946E0F">
        <w:rPr>
          <w:rFonts w:ascii="Tahoma" w:eastAsia="Calibri" w:hAnsi="Tahoma" w:cs="Tahoma"/>
        </w:rPr>
        <w:t>trzy razy w tygodniu</w:t>
      </w:r>
      <w:r w:rsidRPr="00CF23BF">
        <w:rPr>
          <w:rFonts w:ascii="Tahoma" w:eastAsia="Calibri" w:hAnsi="Tahoma" w:cs="Tahoma"/>
        </w:rPr>
        <w:t xml:space="preserve">, tj. poniedziałek, środa, piątek, w godzinach 7:00 – 13:00, za wyjątkiem dni świątecznych i ustawowo wolnych od pracy oraz dodatkowo, na zgłoszenie, w ciągu 24 godzin od zgłoszenia przekazanego drogą uzgodnioną po podpisaniu umowy.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Odbiór przez Wykonawcę odpadów przeznaczonych do unieszkodliwienia, odbywa się z Magazynu Odpadów Medycznych, przystosowanego do magazynowania odpadów, mieszczącego się w budynku „MG2” przy ul. Arkońskiej 4 w Szczecinie.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Magazyn Odpadów Medycznych wyposażony jest w wagę do określania ilości odpadów odbieranych do unieszkodliwienia przez Wykonawcę.</w:t>
      </w:r>
    </w:p>
    <w:p w:rsidR="004E11B5" w:rsidRPr="00227878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227878">
        <w:rPr>
          <w:rFonts w:ascii="Tahoma" w:eastAsia="Calibri" w:hAnsi="Tahoma" w:cs="Tahoma"/>
        </w:rPr>
        <w:t>Ilość kg odpadów odbieranych do unieszkodliwienia przez Wykonawcę, będzie podlegała kontroli Zamawiającego (pracownik Działu Administracyjno-Gospodarczego).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  <w:b/>
        </w:rPr>
      </w:pPr>
      <w:r w:rsidRPr="00CF23BF">
        <w:rPr>
          <w:rFonts w:ascii="Tahoma" w:eastAsia="Calibri" w:hAnsi="Tahoma" w:cs="Tahoma"/>
          <w:b/>
        </w:rPr>
        <w:t xml:space="preserve">Jednorazowo Zamawiający przekazuje do ok. </w:t>
      </w:r>
      <w:r>
        <w:rPr>
          <w:rFonts w:ascii="Tahoma" w:eastAsia="Calibri" w:hAnsi="Tahoma" w:cs="Tahoma"/>
          <w:b/>
        </w:rPr>
        <w:t>2</w:t>
      </w:r>
      <w:r w:rsidRPr="00CF23BF">
        <w:rPr>
          <w:rFonts w:ascii="Tahoma" w:eastAsia="Calibri" w:hAnsi="Tahoma" w:cs="Tahoma"/>
          <w:b/>
        </w:rPr>
        <w:t xml:space="preserve"> Mg odpadów medycznych. </w:t>
      </w:r>
    </w:p>
    <w:p w:rsidR="004E11B5" w:rsidRPr="00946E0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946E0F">
        <w:rPr>
          <w:rFonts w:ascii="Tahoma" w:eastAsia="Calibri" w:hAnsi="Tahoma" w:cs="Tahoma"/>
        </w:rPr>
        <w:t>Każdorazowy odbiór odpadów przez Wykonawcę dokumentowany jest „Kartą przekazania odpadu”, której wzór określa załącznik nr 1</w:t>
      </w:r>
      <w:r w:rsidRPr="00946E0F">
        <w:rPr>
          <w:rFonts w:ascii="Tahoma" w:eastAsia="Calibri" w:hAnsi="Tahoma" w:cs="Tahoma"/>
          <w:color w:val="FF0000"/>
        </w:rPr>
        <w:t xml:space="preserve"> </w:t>
      </w:r>
      <w:r w:rsidRPr="00946E0F">
        <w:rPr>
          <w:rFonts w:ascii="Tahoma" w:eastAsia="Calibri" w:hAnsi="Tahoma" w:cs="Tahoma"/>
        </w:rPr>
        <w:t xml:space="preserve">do Rozporządzenia Ministra Środowiska z dnia 12 grudnia 2014 r. w sprawie wzorów dokumentów stosowanych na potrzeby ewidencji odpadów (poz. 1973)  </w:t>
      </w:r>
    </w:p>
    <w:p w:rsidR="004E11B5" w:rsidRPr="00CF23BF" w:rsidRDefault="004E11B5" w:rsidP="004E11B5">
      <w:pPr>
        <w:numPr>
          <w:ilvl w:val="2"/>
          <w:numId w:val="41"/>
        </w:numPr>
        <w:tabs>
          <w:tab w:val="num" w:pos="2160"/>
        </w:tabs>
        <w:ind w:left="2160" w:hanging="36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z wykazaną w niej ilością kilogramów odebranych odpadów; </w:t>
      </w:r>
    </w:p>
    <w:p w:rsidR="004E11B5" w:rsidRPr="00CF23BF" w:rsidRDefault="004E11B5" w:rsidP="004E11B5">
      <w:pPr>
        <w:numPr>
          <w:ilvl w:val="3"/>
          <w:numId w:val="40"/>
        </w:numPr>
        <w:tabs>
          <w:tab w:val="num" w:pos="2160"/>
        </w:tabs>
        <w:ind w:left="2160" w:hanging="36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dla każdego rodzaju (kodu) odpadów wypełniana jest osobna „Karta przekazania odpadu”;</w:t>
      </w:r>
    </w:p>
    <w:p w:rsidR="004E11B5" w:rsidRPr="00CF23BF" w:rsidRDefault="004E11B5" w:rsidP="004E11B5">
      <w:pPr>
        <w:numPr>
          <w:ilvl w:val="3"/>
          <w:numId w:val="40"/>
        </w:numPr>
        <w:tabs>
          <w:tab w:val="num" w:pos="2160"/>
        </w:tabs>
        <w:ind w:left="2160" w:hanging="36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każda „Karta przekazania odpadu” musi być sporządzana w dwóch egzemplarzach, po jednym egzemplarzu dla każdej ze stron.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Transport odpadów: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Zgodnie z art. 24 ust. 2 ustawy o odpadach, transport odpadów medycznych wytworzonych przez Zamawiającego odbywał się będzie zgodnie z pr</w:t>
      </w:r>
      <w:r>
        <w:rPr>
          <w:rFonts w:ascii="Tahoma" w:eastAsia="Calibri" w:hAnsi="Tahoma" w:cs="Tahoma"/>
        </w:rPr>
        <w:t>zepisami prawa obowiązującymi w </w:t>
      </w:r>
      <w:r w:rsidRPr="00CF23BF">
        <w:rPr>
          <w:rFonts w:ascii="Tahoma" w:eastAsia="Calibri" w:hAnsi="Tahoma" w:cs="Tahoma"/>
        </w:rPr>
        <w:t xml:space="preserve">zakresie transportu towarów niebezpiecznych.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Wykonawca transportujący odpady jest obowiązany dostarczyć odpady do miejsca przeznaczenia odpadów i przekazać je zgodnie z art. 20 ust. 3-6 ustawy o odpadach.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W przypadku, gdy Wykonawca będzie prowadził zbieranie odpadów poza miejscem wytwarzania, zobowiązany jest przedstawić Zamawiającemu zezwolenie marszałka województwa właściwego ze względu na miejsce zbierania odpadów, zgodnie z art. 23 ust. 2 pkt 4 i pkt 5 ustawy o odpadach. </w:t>
      </w:r>
    </w:p>
    <w:p w:rsidR="004E11B5" w:rsidRPr="00CF23BF" w:rsidRDefault="004E11B5" w:rsidP="004E11B5">
      <w:pPr>
        <w:numPr>
          <w:ilvl w:val="1"/>
          <w:numId w:val="43"/>
        </w:numPr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Unieszkodliwianie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Zamawiający wymaga</w:t>
      </w:r>
      <w:r>
        <w:rPr>
          <w:rFonts w:ascii="Tahoma" w:eastAsia="Calibri" w:hAnsi="Tahoma" w:cs="Tahoma"/>
        </w:rPr>
        <w:t>,</w:t>
      </w:r>
      <w:r w:rsidRPr="00CF23BF">
        <w:rPr>
          <w:rFonts w:ascii="Tahoma" w:eastAsia="Calibri" w:hAnsi="Tahoma" w:cs="Tahoma"/>
        </w:rPr>
        <w:t xml:space="preserve"> aby Wykonawca zapewnił unieszkodliwienie odpadów poprzez spalenie w spalarni odpadów medycznych z zachowaniem zasady bliskości określonej w art. 20 ust. 3-6 ustawy z dnia 14.12.2012 r. o odpadach (Dz.U. 2013.21 z </w:t>
      </w:r>
      <w:proofErr w:type="spellStart"/>
      <w:r w:rsidRPr="00CF23BF">
        <w:rPr>
          <w:rFonts w:ascii="Tahoma" w:eastAsia="Calibri" w:hAnsi="Tahoma" w:cs="Tahoma"/>
        </w:rPr>
        <w:t>póżn</w:t>
      </w:r>
      <w:proofErr w:type="spellEnd"/>
      <w:r w:rsidRPr="00CF23BF">
        <w:rPr>
          <w:rFonts w:ascii="Tahoma" w:eastAsia="Calibri" w:hAnsi="Tahoma" w:cs="Tahoma"/>
        </w:rPr>
        <w:t>. zm.).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Zamawiający wymaga aby stosowane odstępstwa od zasady bliskości, których zasady określa art. 20 ust. 6 ustawy o odpadach udokumentowane były pisemnie i przedstawione na wezwanie Zamawiającego lub uprawnionych organów nadzorujących.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Wskazana przez Wykonawcę spalarnia musi posiadać wszelkie wymagane przepisami prawa pozwolenia oraz wolne moce przerobowe, pozwalające w całości unieszkodliwiać odpady medyczne wytworzone przez Zamawiającego, w sposób przewidziany przepisami ustawy.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Zamawiający wymaga</w:t>
      </w:r>
      <w:r>
        <w:rPr>
          <w:rFonts w:ascii="Tahoma" w:eastAsia="Calibri" w:hAnsi="Tahoma" w:cs="Tahoma"/>
        </w:rPr>
        <w:t>,</w:t>
      </w:r>
      <w:r w:rsidRPr="00CF23BF">
        <w:rPr>
          <w:rFonts w:ascii="Tahoma" w:eastAsia="Calibri" w:hAnsi="Tahoma" w:cs="Tahoma"/>
        </w:rPr>
        <w:t xml:space="preserve"> aby Wykonawca dostarczał dokument potwierdzający unieszkodliwienie każdej partii przekazanych zakaźnych odpadów medycznych, zgodnie z Rozporządzeniem Ministra Środowiska z dnia 13.01.2014 r. w sprawie dokumentu potwierdzającego unieszkodliwienie zakaźnych odpadów medycznych lub zakaźnych odpadów weterynaryjnych (</w:t>
      </w:r>
      <w:r>
        <w:rPr>
          <w:rFonts w:ascii="Tahoma" w:eastAsia="Calibri" w:hAnsi="Tahoma" w:cs="Tahoma"/>
        </w:rPr>
        <w:t xml:space="preserve">poz. </w:t>
      </w:r>
      <w:r w:rsidRPr="00CF23BF">
        <w:rPr>
          <w:rFonts w:ascii="Tahoma" w:eastAsia="Calibri" w:hAnsi="Tahoma" w:cs="Tahoma"/>
        </w:rPr>
        <w:t xml:space="preserve">107) w terminie określonym w par. 4 Rozporządzenia. </w:t>
      </w:r>
    </w:p>
    <w:p w:rsidR="004E11B5" w:rsidRPr="00CD0DD6" w:rsidRDefault="004E11B5" w:rsidP="004E11B5">
      <w:pPr>
        <w:numPr>
          <w:ilvl w:val="1"/>
          <w:numId w:val="43"/>
        </w:numPr>
        <w:spacing w:line="240" w:lineRule="atLeast"/>
        <w:ind w:left="993" w:hanging="567"/>
        <w:jc w:val="both"/>
        <w:rPr>
          <w:rFonts w:ascii="Tahoma" w:eastAsia="Calibri" w:hAnsi="Tahoma" w:cs="Tahoma"/>
          <w:b/>
          <w:bCs/>
        </w:rPr>
      </w:pPr>
      <w:r w:rsidRPr="00CD0DD6">
        <w:rPr>
          <w:rFonts w:ascii="Tahoma" w:eastAsia="Calibri" w:hAnsi="Tahoma" w:cs="Tahoma"/>
          <w:b/>
          <w:bCs/>
        </w:rPr>
        <w:t>Obsługa Magazynu Odpadów Medycznych</w:t>
      </w:r>
    </w:p>
    <w:p w:rsidR="004E11B5" w:rsidRPr="00CD0DD6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D0DD6">
        <w:rPr>
          <w:rFonts w:ascii="Tahoma" w:eastAsia="Calibri" w:hAnsi="Tahoma" w:cs="Tahoma"/>
        </w:rPr>
        <w:t>Zamawiający wymaga zapewnienia obsługi w Magazynie Odpadów Medycznych w okresie zamówienia.</w:t>
      </w:r>
    </w:p>
    <w:p w:rsidR="004E11B5" w:rsidRPr="00CD0DD6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D0DD6">
        <w:rPr>
          <w:rFonts w:ascii="Tahoma" w:eastAsia="Calibri" w:hAnsi="Tahoma" w:cs="Tahoma"/>
        </w:rPr>
        <w:t>Zakres czynności obejmuje:</w:t>
      </w:r>
    </w:p>
    <w:p w:rsidR="004E11B5" w:rsidRPr="00187155" w:rsidRDefault="004E11B5" w:rsidP="004E11B5">
      <w:pPr>
        <w:numPr>
          <w:ilvl w:val="1"/>
          <w:numId w:val="48"/>
        </w:numPr>
        <w:spacing w:line="240" w:lineRule="atLeast"/>
        <w:ind w:left="2127" w:hanging="284"/>
        <w:jc w:val="both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Codzienne </w:t>
      </w:r>
      <w:r w:rsidRPr="00187155">
        <w:rPr>
          <w:rFonts w:ascii="Tahoma" w:eastAsia="Calibri" w:hAnsi="Tahoma" w:cs="Tahoma"/>
          <w:bCs/>
        </w:rPr>
        <w:t xml:space="preserve">przyjmowanie odpadów </w:t>
      </w:r>
      <w:r>
        <w:rPr>
          <w:rFonts w:ascii="Tahoma" w:eastAsia="Calibri" w:hAnsi="Tahoma" w:cs="Tahoma"/>
          <w:bCs/>
        </w:rPr>
        <w:t xml:space="preserve">z jednostek organizacyjnych </w:t>
      </w:r>
      <w:r w:rsidRPr="00187155">
        <w:rPr>
          <w:rFonts w:ascii="Tahoma" w:eastAsia="Calibri" w:hAnsi="Tahoma" w:cs="Tahoma"/>
          <w:bCs/>
        </w:rPr>
        <w:t>do Magazynu,</w:t>
      </w:r>
    </w:p>
    <w:p w:rsidR="004E11B5" w:rsidRPr="00187155" w:rsidRDefault="004E11B5" w:rsidP="004E11B5">
      <w:pPr>
        <w:numPr>
          <w:ilvl w:val="1"/>
          <w:numId w:val="48"/>
        </w:numPr>
        <w:spacing w:line="240" w:lineRule="atLeast"/>
        <w:ind w:left="2127" w:hanging="284"/>
        <w:jc w:val="both"/>
        <w:rPr>
          <w:rFonts w:ascii="Tahoma" w:eastAsia="Calibri" w:hAnsi="Tahoma" w:cs="Tahoma"/>
          <w:bCs/>
        </w:rPr>
      </w:pPr>
      <w:r w:rsidRPr="00187155">
        <w:rPr>
          <w:rFonts w:ascii="Tahoma" w:eastAsia="Calibri" w:hAnsi="Tahoma" w:cs="Tahoma"/>
          <w:bCs/>
        </w:rPr>
        <w:t>ważenie odpadów,</w:t>
      </w:r>
    </w:p>
    <w:p w:rsidR="004E11B5" w:rsidRPr="00187155" w:rsidRDefault="004E11B5" w:rsidP="004E11B5">
      <w:pPr>
        <w:numPr>
          <w:ilvl w:val="1"/>
          <w:numId w:val="48"/>
        </w:numPr>
        <w:spacing w:line="240" w:lineRule="atLeast"/>
        <w:ind w:left="2127" w:hanging="284"/>
        <w:jc w:val="both"/>
        <w:rPr>
          <w:rFonts w:ascii="Tahoma" w:eastAsia="Calibri" w:hAnsi="Tahoma" w:cs="Tahoma"/>
          <w:bCs/>
        </w:rPr>
      </w:pPr>
      <w:r w:rsidRPr="00187155">
        <w:rPr>
          <w:rFonts w:ascii="Tahoma" w:eastAsia="Calibri" w:hAnsi="Tahoma" w:cs="Tahoma"/>
          <w:bCs/>
        </w:rPr>
        <w:t>segregowanie do poszczególnych pojemników, zgo</w:t>
      </w:r>
      <w:r>
        <w:rPr>
          <w:rFonts w:ascii="Tahoma" w:eastAsia="Calibri" w:hAnsi="Tahoma" w:cs="Tahoma"/>
          <w:bCs/>
        </w:rPr>
        <w:t>dnie z oznaczeniem na workach z </w:t>
      </w:r>
      <w:r w:rsidRPr="00187155">
        <w:rPr>
          <w:rFonts w:ascii="Tahoma" w:eastAsia="Calibri" w:hAnsi="Tahoma" w:cs="Tahoma"/>
          <w:bCs/>
        </w:rPr>
        <w:t>odpadami,</w:t>
      </w:r>
    </w:p>
    <w:p w:rsidR="004E11B5" w:rsidRPr="00187155" w:rsidRDefault="004E11B5" w:rsidP="004E11B5">
      <w:pPr>
        <w:numPr>
          <w:ilvl w:val="1"/>
          <w:numId w:val="48"/>
        </w:numPr>
        <w:spacing w:line="240" w:lineRule="atLeast"/>
        <w:ind w:left="2127" w:hanging="284"/>
        <w:jc w:val="both"/>
        <w:rPr>
          <w:rFonts w:ascii="Tahoma" w:eastAsia="Calibri" w:hAnsi="Tahoma" w:cs="Tahoma"/>
          <w:bCs/>
        </w:rPr>
      </w:pPr>
      <w:r w:rsidRPr="00187155">
        <w:rPr>
          <w:rFonts w:ascii="Tahoma" w:eastAsia="Calibri" w:hAnsi="Tahoma" w:cs="Tahoma"/>
          <w:bCs/>
        </w:rPr>
        <w:t xml:space="preserve">przekazanie odpadów </w:t>
      </w:r>
      <w:r>
        <w:rPr>
          <w:rFonts w:ascii="Tahoma" w:eastAsia="Calibri" w:hAnsi="Tahoma" w:cs="Tahoma"/>
          <w:bCs/>
        </w:rPr>
        <w:t xml:space="preserve">– załadunek przed </w:t>
      </w:r>
      <w:r w:rsidRPr="00187155">
        <w:rPr>
          <w:rFonts w:ascii="Tahoma" w:eastAsia="Calibri" w:hAnsi="Tahoma" w:cs="Tahoma"/>
          <w:bCs/>
        </w:rPr>
        <w:t>odbiorem odpadów od Zamawiającego,</w:t>
      </w:r>
    </w:p>
    <w:p w:rsidR="004E11B5" w:rsidRPr="00187155" w:rsidRDefault="004E11B5" w:rsidP="004E11B5">
      <w:pPr>
        <w:numPr>
          <w:ilvl w:val="1"/>
          <w:numId w:val="48"/>
        </w:numPr>
        <w:spacing w:line="240" w:lineRule="atLeast"/>
        <w:ind w:left="2127" w:hanging="284"/>
        <w:jc w:val="both"/>
        <w:rPr>
          <w:rFonts w:ascii="Tahoma" w:eastAsia="Calibri" w:hAnsi="Tahoma" w:cs="Tahoma"/>
          <w:bCs/>
        </w:rPr>
      </w:pPr>
      <w:r w:rsidRPr="00187155">
        <w:rPr>
          <w:rFonts w:ascii="Tahoma" w:eastAsia="Calibri" w:hAnsi="Tahoma" w:cs="Tahoma"/>
          <w:bCs/>
        </w:rPr>
        <w:t>utrzymanie czystości pojemników i Magazynu Odpadów</w:t>
      </w:r>
      <w:r>
        <w:rPr>
          <w:rFonts w:ascii="Tahoma" w:eastAsia="Calibri" w:hAnsi="Tahoma" w:cs="Tahoma"/>
          <w:bCs/>
        </w:rPr>
        <w:t xml:space="preserve"> zgodnie z instrukcjami zamawiającego</w:t>
      </w:r>
      <w:r w:rsidRPr="00187155">
        <w:rPr>
          <w:rFonts w:ascii="Tahoma" w:eastAsia="Calibri" w:hAnsi="Tahoma" w:cs="Tahoma"/>
          <w:bCs/>
        </w:rPr>
        <w:t>.</w:t>
      </w:r>
    </w:p>
    <w:p w:rsidR="004E11B5" w:rsidRPr="00CD0DD6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D0DD6">
        <w:rPr>
          <w:rFonts w:ascii="Tahoma" w:eastAsia="Calibri" w:hAnsi="Tahoma" w:cs="Tahoma"/>
        </w:rPr>
        <w:t xml:space="preserve">Personel Wykonawcy przeznaczony do realizacji przedmiotowego </w:t>
      </w:r>
      <w:r>
        <w:rPr>
          <w:rFonts w:ascii="Tahoma" w:eastAsia="Calibri" w:hAnsi="Tahoma" w:cs="Tahoma"/>
        </w:rPr>
        <w:t>zadania</w:t>
      </w:r>
      <w:r w:rsidRPr="00CD0DD6">
        <w:rPr>
          <w:rFonts w:ascii="Tahoma" w:eastAsia="Calibri" w:hAnsi="Tahoma" w:cs="Tahoma"/>
        </w:rPr>
        <w:t>, zobowiązany jest posiadać szkolenie w zakresie postępowania z odpadami medycznymi oraz minimum jednoroczne doświadczenie w pracy operatora magazynu odpadów.</w:t>
      </w:r>
    </w:p>
    <w:p w:rsidR="004E11B5" w:rsidRPr="00CF23BF" w:rsidRDefault="004E11B5" w:rsidP="004E11B5">
      <w:pPr>
        <w:numPr>
          <w:ilvl w:val="0"/>
          <w:numId w:val="43"/>
        </w:numPr>
        <w:spacing w:line="240" w:lineRule="atLeast"/>
        <w:ind w:left="400" w:hanging="400"/>
        <w:jc w:val="both"/>
        <w:rPr>
          <w:rFonts w:ascii="Tahoma" w:eastAsia="Calibri" w:hAnsi="Tahoma" w:cs="Tahoma"/>
          <w:bCs/>
        </w:rPr>
      </w:pPr>
      <w:r w:rsidRPr="00CF23BF">
        <w:rPr>
          <w:rFonts w:ascii="Tahoma" w:eastAsia="Calibri" w:hAnsi="Tahoma" w:cs="Tahoma"/>
          <w:bCs/>
        </w:rPr>
        <w:t>Dodatkowe wymagania dotyczące zadania:</w:t>
      </w:r>
    </w:p>
    <w:p w:rsidR="004E11B5" w:rsidRPr="00CF23BF" w:rsidRDefault="004E11B5" w:rsidP="004E11B5">
      <w:pPr>
        <w:numPr>
          <w:ilvl w:val="1"/>
          <w:numId w:val="43"/>
        </w:numPr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Wykonawca zobowiązany jest do realizacji zamówienia zgodnie z obowiązującymi przepisami prawa, w tym w szczególności: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Ustawą Prawo ochrony środowiska z dnia 27 kwietnia 2001 r. (Dz.U. 2013. 1232 j.t.),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Ustawą o odpadach z dnia 14.12.2012 r. (Dz.U. 2013.21 z </w:t>
      </w:r>
      <w:proofErr w:type="spellStart"/>
      <w:r w:rsidRPr="00CF23BF">
        <w:rPr>
          <w:rFonts w:ascii="Tahoma" w:eastAsia="Calibri" w:hAnsi="Tahoma" w:cs="Tahoma"/>
        </w:rPr>
        <w:t>późn</w:t>
      </w:r>
      <w:proofErr w:type="spellEnd"/>
      <w:r w:rsidRPr="00CF23BF">
        <w:rPr>
          <w:rFonts w:ascii="Tahoma" w:eastAsia="Calibri" w:hAnsi="Tahoma" w:cs="Tahoma"/>
        </w:rPr>
        <w:t xml:space="preserve">. zm.),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obowiązującymi rozporządzeniami </w:t>
      </w:r>
      <w:r>
        <w:rPr>
          <w:rFonts w:ascii="Tahoma" w:eastAsia="Calibri" w:hAnsi="Tahoma" w:cs="Tahoma"/>
        </w:rPr>
        <w:t>wykonawczymi</w:t>
      </w:r>
      <w:r w:rsidRPr="00CF23BF">
        <w:rPr>
          <w:rFonts w:ascii="Tahoma" w:eastAsia="Calibri" w:hAnsi="Tahoma" w:cs="Tahoma"/>
        </w:rPr>
        <w:t xml:space="preserve"> w zakresie zamówienia, 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przepisami i zaleceniami sanitarnymi i epidemiologicznymi, obowiązującymi w tym zakresie,</w:t>
      </w:r>
    </w:p>
    <w:p w:rsidR="004E11B5" w:rsidRPr="00CF23BF" w:rsidRDefault="004E11B5" w:rsidP="004E11B5">
      <w:pPr>
        <w:numPr>
          <w:ilvl w:val="2"/>
          <w:numId w:val="43"/>
        </w:numPr>
        <w:ind w:left="1800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przepisami </w:t>
      </w:r>
      <w:proofErr w:type="spellStart"/>
      <w:r w:rsidRPr="00CF23BF">
        <w:rPr>
          <w:rFonts w:ascii="Tahoma" w:eastAsia="Calibri" w:hAnsi="Tahoma" w:cs="Tahoma"/>
        </w:rPr>
        <w:t>b.h.p</w:t>
      </w:r>
      <w:proofErr w:type="spellEnd"/>
      <w:r w:rsidRPr="00CF23BF">
        <w:rPr>
          <w:rFonts w:ascii="Tahoma" w:eastAsia="Calibri" w:hAnsi="Tahoma" w:cs="Tahoma"/>
        </w:rPr>
        <w:t xml:space="preserve">. i p. </w:t>
      </w:r>
      <w:proofErr w:type="spellStart"/>
      <w:r w:rsidRPr="00CF23BF">
        <w:rPr>
          <w:rFonts w:ascii="Tahoma" w:eastAsia="Calibri" w:hAnsi="Tahoma" w:cs="Tahoma"/>
        </w:rPr>
        <w:t>poż</w:t>
      </w:r>
      <w:proofErr w:type="spellEnd"/>
      <w:r w:rsidRPr="00CF23BF">
        <w:rPr>
          <w:rFonts w:ascii="Tahoma" w:eastAsia="Calibri" w:hAnsi="Tahoma" w:cs="Tahoma"/>
        </w:rPr>
        <w:t>.</w:t>
      </w:r>
    </w:p>
    <w:p w:rsidR="004E11B5" w:rsidRPr="00CF23BF" w:rsidRDefault="004E11B5" w:rsidP="004E11B5">
      <w:pPr>
        <w:numPr>
          <w:ilvl w:val="1"/>
          <w:numId w:val="43"/>
        </w:numPr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>Wykonawca zobowiązany jest przestrzegać instrukcji i procedur obowiązujących na terenie Zamawiającego.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Wykonawca określi w ofercie łączną cenę odbioru, transportu i unieszkodliwienia 1 kg odpadów, która będzie podstawą wyliczenia wartości zamówienia. 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Ustalona wysokość wynagrodzenia jest ostateczną, niezależnie od tego, czy Wykonawca ustalił prawidłowo wszystkie rodzaje pracy i ich koszty wynikające z szczegółowego opisu przedmiotu zamówienia. </w:t>
      </w:r>
    </w:p>
    <w:p w:rsidR="004E11B5" w:rsidRPr="00CF23BF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</w:rPr>
      </w:pPr>
      <w:r w:rsidRPr="00CF23BF">
        <w:rPr>
          <w:rFonts w:ascii="Tahoma" w:eastAsia="Calibri" w:hAnsi="Tahoma" w:cs="Tahoma"/>
        </w:rPr>
        <w:t xml:space="preserve">Odpowiedzialność za gospodarowanie odpadami zostaje przekazana Wykonawcy, który staje się posiadaczem odpadów z chwilą odbioru odpadów od Zamawiającego, z wyjątkiem odpadów wymienionych w poz. </w:t>
      </w:r>
      <w:r>
        <w:rPr>
          <w:rFonts w:ascii="Tahoma" w:eastAsia="Calibri" w:hAnsi="Tahoma" w:cs="Tahoma"/>
        </w:rPr>
        <w:t>1</w:t>
      </w:r>
      <w:r w:rsidRPr="00CF23BF"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</w:rPr>
        <w:t>1,</w:t>
      </w:r>
      <w:r w:rsidRPr="00CF23BF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1</w:t>
      </w:r>
      <w:r w:rsidRPr="00CF23BF">
        <w:rPr>
          <w:rFonts w:ascii="Tahoma" w:eastAsia="Calibri" w:hAnsi="Tahoma" w:cs="Tahoma"/>
        </w:rPr>
        <w:t>.</w:t>
      </w:r>
      <w:r>
        <w:rPr>
          <w:rFonts w:ascii="Tahoma" w:eastAsia="Calibri" w:hAnsi="Tahoma" w:cs="Tahoma"/>
        </w:rPr>
        <w:t>2 i 1.6</w:t>
      </w:r>
      <w:r w:rsidRPr="00CF23BF">
        <w:rPr>
          <w:rFonts w:ascii="Tahoma" w:eastAsia="Calibri" w:hAnsi="Tahoma" w:cs="Tahoma"/>
        </w:rPr>
        <w:t xml:space="preserve"> szczegółowego opisu przedmiotu zamówienia, zgodnie z art. 27 ust. 7 ustawy o odpadach. </w:t>
      </w:r>
    </w:p>
    <w:p w:rsidR="00EB56D5" w:rsidRPr="004E11B5" w:rsidRDefault="004E11B5" w:rsidP="004E11B5">
      <w:pPr>
        <w:numPr>
          <w:ilvl w:val="1"/>
          <w:numId w:val="43"/>
        </w:numPr>
        <w:spacing w:line="240" w:lineRule="atLeast"/>
        <w:ind w:left="1080" w:hanging="654"/>
        <w:jc w:val="both"/>
        <w:rPr>
          <w:rFonts w:ascii="Tahoma" w:eastAsia="Calibri" w:hAnsi="Tahoma" w:cs="Tahoma"/>
          <w:bCs/>
        </w:rPr>
      </w:pPr>
      <w:r w:rsidRPr="00CF23BF">
        <w:rPr>
          <w:rFonts w:ascii="Tahoma" w:eastAsia="Calibri" w:hAnsi="Tahoma" w:cs="Tahoma"/>
        </w:rPr>
        <w:t xml:space="preserve">Zamawiający zastrzega sobie prawo kontroli prawidłowości wykonania zamówienia. </w:t>
      </w:r>
    </w:p>
    <w:sectPr w:rsidR="00EB56D5" w:rsidRPr="004E11B5" w:rsidSect="00A40A36">
      <w:footerReference w:type="even" r:id="rId8"/>
      <w:footerReference w:type="default" r:id="rId9"/>
      <w:pgSz w:w="11907" w:h="16840" w:code="9"/>
      <w:pgMar w:top="851" w:right="851" w:bottom="851" w:left="1134" w:header="709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47" w:rsidRDefault="00192D47">
      <w:r>
        <w:separator/>
      </w:r>
    </w:p>
  </w:endnote>
  <w:endnote w:type="continuationSeparator" w:id="0">
    <w:p w:rsidR="00192D47" w:rsidRDefault="001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BB" w:rsidRDefault="00B87A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87ABB" w:rsidRDefault="00B87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ABB" w:rsidRDefault="0025247C" w:rsidP="00263B16">
    <w:pPr>
      <w:pStyle w:val="Stopka"/>
      <w:ind w:right="360"/>
      <w:rPr>
        <w:rFonts w:ascii="Tahoma" w:hAnsi="Tahoma" w:cs="Tahoma"/>
      </w:rPr>
    </w:pPr>
    <w:r>
      <w:rPr>
        <w:rFonts w:ascii="Tahoma" w:hAnsi="Tahoma" w:cs="Tahoma"/>
      </w:rPr>
      <w:t>EZP/220/4/2017</w:t>
    </w:r>
  </w:p>
  <w:p w:rsidR="00B87ABB" w:rsidRPr="00A40A36" w:rsidRDefault="00B87ABB" w:rsidP="00263B16">
    <w:pPr>
      <w:pStyle w:val="Stopka"/>
      <w:ind w:right="360"/>
      <w:rPr>
        <w:rFonts w:ascii="Tahoma" w:hAnsi="Tahoma" w:cs="Tahoma"/>
      </w:rPr>
    </w:pPr>
    <w:r w:rsidRPr="00931660">
      <w:rPr>
        <w:rFonts w:ascii="Tahoma" w:hAnsi="Tahoma" w:cs="Tahoma"/>
      </w:rPr>
      <w:tab/>
    </w:r>
    <w:r w:rsidRPr="00931660">
      <w:rPr>
        <w:rFonts w:ascii="Tahoma" w:hAnsi="Tahoma" w:cs="Tahoma"/>
      </w:rPr>
      <w:tab/>
    </w:r>
    <w:r w:rsidRPr="00A40A36">
      <w:rPr>
        <w:rFonts w:ascii="Tahoma" w:hAnsi="Tahoma" w:cs="Tahoma"/>
      </w:rPr>
      <w:tab/>
    </w:r>
    <w:r w:rsidRPr="00A40A36">
      <w:rPr>
        <w:rFonts w:ascii="Tahoma" w:hAnsi="Tahoma" w:cs="Tahoma"/>
      </w:rPr>
      <w:fldChar w:fldCharType="begin"/>
    </w:r>
    <w:r w:rsidRPr="00A40A36">
      <w:rPr>
        <w:rFonts w:ascii="Tahoma" w:hAnsi="Tahoma" w:cs="Tahoma"/>
      </w:rPr>
      <w:instrText>PAGE   \* MERGEFORMAT</w:instrText>
    </w:r>
    <w:r w:rsidRPr="00A40A36">
      <w:rPr>
        <w:rFonts w:ascii="Tahoma" w:hAnsi="Tahoma" w:cs="Tahoma"/>
      </w:rPr>
      <w:fldChar w:fldCharType="separate"/>
    </w:r>
    <w:r w:rsidR="0025247C">
      <w:rPr>
        <w:rFonts w:ascii="Tahoma" w:hAnsi="Tahoma" w:cs="Tahoma"/>
        <w:noProof/>
      </w:rPr>
      <w:t>8</w:t>
    </w:r>
    <w:r w:rsidRPr="00A40A36">
      <w:rPr>
        <w:rFonts w:ascii="Tahoma" w:hAnsi="Tahoma" w:cs="Tahoma"/>
      </w:rPr>
      <w:fldChar w:fldCharType="end"/>
    </w:r>
    <w:r w:rsidRPr="00A40A36">
      <w:rPr>
        <w:rFonts w:ascii="Tahoma" w:hAnsi="Tahoma" w:cs="Tahoma"/>
      </w:rPr>
      <w:t>/</w:t>
    </w:r>
    <w:r w:rsidRPr="00A40A36">
      <w:rPr>
        <w:rStyle w:val="Numerstrony"/>
        <w:rFonts w:ascii="Tahoma" w:hAnsi="Tahoma" w:cs="Tahoma"/>
      </w:rPr>
      <w:fldChar w:fldCharType="begin"/>
    </w:r>
    <w:r w:rsidRPr="00A40A36">
      <w:rPr>
        <w:rStyle w:val="Numerstrony"/>
        <w:rFonts w:ascii="Tahoma" w:hAnsi="Tahoma" w:cs="Tahoma"/>
      </w:rPr>
      <w:instrText xml:space="preserve"> NUMPAGES </w:instrText>
    </w:r>
    <w:r w:rsidRPr="00A40A36">
      <w:rPr>
        <w:rStyle w:val="Numerstrony"/>
        <w:rFonts w:ascii="Tahoma" w:hAnsi="Tahoma" w:cs="Tahoma"/>
      </w:rPr>
      <w:fldChar w:fldCharType="separate"/>
    </w:r>
    <w:r w:rsidR="0025247C">
      <w:rPr>
        <w:rStyle w:val="Numerstrony"/>
        <w:rFonts w:ascii="Tahoma" w:hAnsi="Tahoma" w:cs="Tahoma"/>
        <w:noProof/>
      </w:rPr>
      <w:t>8</w:t>
    </w:r>
    <w:r w:rsidRPr="00A40A36">
      <w:rPr>
        <w:rStyle w:val="Numerstron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47" w:rsidRDefault="00192D47">
      <w:r>
        <w:separator/>
      </w:r>
    </w:p>
  </w:footnote>
  <w:footnote w:type="continuationSeparator" w:id="0">
    <w:p w:rsidR="00192D47" w:rsidRDefault="0019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1752A"/>
    <w:multiLevelType w:val="singleLevel"/>
    <w:tmpl w:val="897CB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2314EDB"/>
    <w:multiLevelType w:val="singleLevel"/>
    <w:tmpl w:val="360E46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 w15:restartNumberingAfterBreak="0">
    <w:nsid w:val="07F85F04"/>
    <w:multiLevelType w:val="singleLevel"/>
    <w:tmpl w:val="E250C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5" w15:restartNumberingAfterBreak="0">
    <w:nsid w:val="0A1F7EF5"/>
    <w:multiLevelType w:val="multilevel"/>
    <w:tmpl w:val="C868F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870" w:hanging="51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A4C3E28"/>
    <w:multiLevelType w:val="multilevel"/>
    <w:tmpl w:val="0DEEC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D122321"/>
    <w:multiLevelType w:val="hybridMultilevel"/>
    <w:tmpl w:val="156046C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F7E78C4"/>
    <w:multiLevelType w:val="multilevel"/>
    <w:tmpl w:val="E26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247EE7"/>
    <w:multiLevelType w:val="hybridMultilevel"/>
    <w:tmpl w:val="B9709100"/>
    <w:lvl w:ilvl="0" w:tplc="2DFC8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50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690A8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45DF"/>
    <w:multiLevelType w:val="hybridMultilevel"/>
    <w:tmpl w:val="4E8A749C"/>
    <w:lvl w:ilvl="0" w:tplc="F0FEE9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5F6A4D"/>
    <w:multiLevelType w:val="hybridMultilevel"/>
    <w:tmpl w:val="0D1423E0"/>
    <w:lvl w:ilvl="0" w:tplc="2AA695D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AFC9118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B868EB2C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99AABEA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AE6CD70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3A6EF824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C1A36D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12441756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B672A45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1D87739A"/>
    <w:multiLevelType w:val="multilevel"/>
    <w:tmpl w:val="49F21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 w:val="0"/>
      </w:rPr>
    </w:lvl>
    <w:lvl w:ilvl="2">
      <w:start w:val="1"/>
      <w:numFmt w:val="bullet"/>
      <w:lvlText w:val=""/>
      <w:lvlJc w:val="left"/>
      <w:pPr>
        <w:tabs>
          <w:tab w:val="num" w:pos="927"/>
        </w:tabs>
        <w:ind w:left="870" w:hanging="51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3" w15:restartNumberingAfterBreak="0">
    <w:nsid w:val="1E7E76AA"/>
    <w:multiLevelType w:val="singleLevel"/>
    <w:tmpl w:val="25745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1EAC5EA7"/>
    <w:multiLevelType w:val="hybridMultilevel"/>
    <w:tmpl w:val="DEE0D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F72AE8"/>
    <w:multiLevelType w:val="multilevel"/>
    <w:tmpl w:val="2CE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96"/>
        </w:tabs>
        <w:ind w:left="14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272"/>
        </w:tabs>
        <w:ind w:left="22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8"/>
        </w:tabs>
        <w:ind w:left="30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16"/>
        </w:tabs>
        <w:ind w:left="36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24"/>
        </w:tabs>
        <w:ind w:left="3824" w:hanging="1800"/>
      </w:pPr>
      <w:rPr>
        <w:rFonts w:hint="default"/>
        <w:color w:val="auto"/>
      </w:rPr>
    </w:lvl>
  </w:abstractNum>
  <w:abstractNum w:abstractNumId="16" w15:restartNumberingAfterBreak="0">
    <w:nsid w:val="24272C2F"/>
    <w:multiLevelType w:val="hybridMultilevel"/>
    <w:tmpl w:val="910C0ADC"/>
    <w:lvl w:ilvl="0" w:tplc="E17E1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5CF2B01"/>
    <w:multiLevelType w:val="singleLevel"/>
    <w:tmpl w:val="3E523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8" w15:restartNumberingAfterBreak="0">
    <w:nsid w:val="274117E5"/>
    <w:multiLevelType w:val="hybridMultilevel"/>
    <w:tmpl w:val="9B9ADB1E"/>
    <w:lvl w:ilvl="0" w:tplc="00E8206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28F57329"/>
    <w:multiLevelType w:val="multilevel"/>
    <w:tmpl w:val="BEFEC23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A6A5C81"/>
    <w:multiLevelType w:val="singleLevel"/>
    <w:tmpl w:val="5696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2B1C0629"/>
    <w:multiLevelType w:val="hybridMultilevel"/>
    <w:tmpl w:val="C120A2D6"/>
    <w:lvl w:ilvl="0" w:tplc="5742F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6546DC"/>
    <w:multiLevelType w:val="multilevel"/>
    <w:tmpl w:val="D17CF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F3B35A0"/>
    <w:multiLevelType w:val="multilevel"/>
    <w:tmpl w:val="49CA38D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41E284C"/>
    <w:multiLevelType w:val="hybridMultilevel"/>
    <w:tmpl w:val="C414B944"/>
    <w:lvl w:ilvl="0" w:tplc="E53E35BE">
      <w:start w:val="2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0"/>
        <w:szCs w:val="20"/>
      </w:rPr>
    </w:lvl>
    <w:lvl w:ilvl="1" w:tplc="8EA6F8B4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rFonts w:hint="default"/>
        <w:b/>
      </w:rPr>
    </w:lvl>
    <w:lvl w:ilvl="2" w:tplc="FC7E0846">
      <w:start w:val="1"/>
      <w:numFmt w:val="decimal"/>
      <w:lvlText w:val="%3."/>
      <w:lvlJc w:val="left"/>
      <w:pPr>
        <w:tabs>
          <w:tab w:val="num" w:pos="577"/>
        </w:tabs>
        <w:ind w:left="577" w:hanging="397"/>
      </w:pPr>
      <w:rPr>
        <w:rFonts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0930984"/>
    <w:multiLevelType w:val="hybridMultilevel"/>
    <w:tmpl w:val="67604ED4"/>
    <w:lvl w:ilvl="0" w:tplc="80F2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46E14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616335"/>
    <w:multiLevelType w:val="hybridMultilevel"/>
    <w:tmpl w:val="399A5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73309"/>
    <w:multiLevelType w:val="hybridMultilevel"/>
    <w:tmpl w:val="A2B0ECC8"/>
    <w:lvl w:ilvl="0" w:tplc="B59CD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8405C"/>
    <w:multiLevelType w:val="multilevel"/>
    <w:tmpl w:val="BB9A8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51D2BD9"/>
    <w:multiLevelType w:val="hybridMultilevel"/>
    <w:tmpl w:val="12269D58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5337BC5"/>
    <w:multiLevelType w:val="hybridMultilevel"/>
    <w:tmpl w:val="DEF88DFC"/>
    <w:lvl w:ilvl="0" w:tplc="BAD299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7EE1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4628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08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8F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AB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82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CD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E2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2E7E3F"/>
    <w:multiLevelType w:val="hybridMultilevel"/>
    <w:tmpl w:val="AF063056"/>
    <w:lvl w:ilvl="0" w:tplc="DE24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402E9D"/>
    <w:multiLevelType w:val="hybridMultilevel"/>
    <w:tmpl w:val="0F5220FE"/>
    <w:lvl w:ilvl="0" w:tplc="342A7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6A5B54"/>
    <w:multiLevelType w:val="multilevel"/>
    <w:tmpl w:val="35FC8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9535DA"/>
    <w:multiLevelType w:val="multilevel"/>
    <w:tmpl w:val="0DEEC1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7" w15:restartNumberingAfterBreak="0">
    <w:nsid w:val="5FBA3620"/>
    <w:multiLevelType w:val="multilevel"/>
    <w:tmpl w:val="412CB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18C1377"/>
    <w:multiLevelType w:val="singleLevel"/>
    <w:tmpl w:val="4FDAE80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</w:abstractNum>
  <w:abstractNum w:abstractNumId="39" w15:restartNumberingAfterBreak="0">
    <w:nsid w:val="646A0D77"/>
    <w:multiLevelType w:val="multilevel"/>
    <w:tmpl w:val="8202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7BE232E"/>
    <w:multiLevelType w:val="hybridMultilevel"/>
    <w:tmpl w:val="83967054"/>
    <w:lvl w:ilvl="0" w:tplc="C5E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F62AAD"/>
    <w:multiLevelType w:val="multilevel"/>
    <w:tmpl w:val="2FA88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DEB1BF4"/>
    <w:multiLevelType w:val="hybridMultilevel"/>
    <w:tmpl w:val="F34077E2"/>
    <w:lvl w:ilvl="0" w:tplc="881AF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B1E13C8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EAD5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409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65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06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82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EA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B0A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44059"/>
    <w:multiLevelType w:val="multilevel"/>
    <w:tmpl w:val="BEFEC23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2CB3660"/>
    <w:multiLevelType w:val="hybridMultilevel"/>
    <w:tmpl w:val="A07AF158"/>
    <w:lvl w:ilvl="0" w:tplc="7C8EE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2A6DE5"/>
    <w:multiLevelType w:val="singleLevel"/>
    <w:tmpl w:val="F4B8B676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6" w15:restartNumberingAfterBreak="0">
    <w:nsid w:val="737D4EF9"/>
    <w:multiLevelType w:val="hybridMultilevel"/>
    <w:tmpl w:val="D3D2C260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B01352E"/>
    <w:multiLevelType w:val="hybridMultilevel"/>
    <w:tmpl w:val="A8FA1A72"/>
    <w:lvl w:ilvl="0" w:tplc="02605900">
      <w:start w:val="1"/>
      <w:numFmt w:val="decimal"/>
      <w:lvlText w:val="%1."/>
      <w:lvlJc w:val="center"/>
      <w:pPr>
        <w:tabs>
          <w:tab w:val="num" w:pos="757"/>
        </w:tabs>
        <w:ind w:left="757" w:hanging="109"/>
      </w:pPr>
      <w:rPr>
        <w:rFonts w:hint="default"/>
        <w:b/>
      </w:rPr>
    </w:lvl>
    <w:lvl w:ilvl="1" w:tplc="6066A7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C6206A"/>
    <w:multiLevelType w:val="hybridMultilevel"/>
    <w:tmpl w:val="53E02CA4"/>
    <w:lvl w:ilvl="0" w:tplc="75244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5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39"/>
  </w:num>
  <w:num w:numId="8">
    <w:abstractNumId w:val="20"/>
  </w:num>
  <w:num w:numId="9">
    <w:abstractNumId w:val="33"/>
  </w:num>
  <w:num w:numId="10">
    <w:abstractNumId w:val="17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</w:num>
  <w:num w:numId="14">
    <w:abstractNumId w:val="25"/>
  </w:num>
  <w:num w:numId="15">
    <w:abstractNumId w:val="15"/>
  </w:num>
  <w:num w:numId="16">
    <w:abstractNumId w:val="21"/>
  </w:num>
  <w:num w:numId="17">
    <w:abstractNumId w:val="31"/>
  </w:num>
  <w:num w:numId="18">
    <w:abstractNumId w:val="4"/>
  </w:num>
  <w:num w:numId="19">
    <w:abstractNumId w:val="14"/>
  </w:num>
  <w:num w:numId="20">
    <w:abstractNumId w:val="44"/>
  </w:num>
  <w:num w:numId="21">
    <w:abstractNumId w:val="8"/>
  </w:num>
  <w:num w:numId="22">
    <w:abstractNumId w:val="42"/>
  </w:num>
  <w:num w:numId="23">
    <w:abstractNumId w:val="32"/>
  </w:num>
  <w:num w:numId="24">
    <w:abstractNumId w:val="19"/>
  </w:num>
  <w:num w:numId="25">
    <w:abstractNumId w:val="48"/>
  </w:num>
  <w:num w:numId="26">
    <w:abstractNumId w:val="2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4"/>
  </w:num>
  <w:num w:numId="29">
    <w:abstractNumId w:val="47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0"/>
  </w:num>
  <w:num w:numId="34">
    <w:abstractNumId w:val="27"/>
  </w:num>
  <w:num w:numId="35">
    <w:abstractNumId w:val="9"/>
  </w:num>
  <w:num w:numId="36">
    <w:abstractNumId w:val="46"/>
  </w:num>
  <w:num w:numId="37">
    <w:abstractNumId w:val="24"/>
  </w:num>
  <w:num w:numId="38">
    <w:abstractNumId w:val="30"/>
  </w:num>
  <w:num w:numId="39">
    <w:abstractNumId w:val="28"/>
  </w:num>
  <w:num w:numId="40">
    <w:abstractNumId w:val="5"/>
  </w:num>
  <w:num w:numId="41">
    <w:abstractNumId w:val="12"/>
  </w:num>
  <w:num w:numId="42">
    <w:abstractNumId w:val="6"/>
  </w:num>
  <w:num w:numId="43">
    <w:abstractNumId w:val="22"/>
  </w:num>
  <w:num w:numId="44">
    <w:abstractNumId w:val="37"/>
  </w:num>
  <w:num w:numId="45">
    <w:abstractNumId w:val="36"/>
  </w:num>
  <w:num w:numId="46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360"/>
        </w:pPr>
        <w:rPr>
          <w:rFonts w:cs="Times New Roman"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0"/>
          </w:tabs>
          <w:ind w:left="1146" w:hanging="720"/>
        </w:pPr>
        <w:rPr>
          <w:rFonts w:cs="Times New Roman" w:hint="default"/>
          <w:b w:val="0"/>
          <w:color w:val="auto"/>
        </w:rPr>
      </w:lvl>
    </w:lvlOverride>
    <w:lvlOverride w:ilvl="2">
      <w:lvl w:ilvl="2">
        <w:start w:val="1"/>
        <w:numFmt w:val="decimal"/>
        <w:isLgl/>
        <w:lvlText w:val="4.%2.%3."/>
        <w:lvlJc w:val="left"/>
        <w:pPr>
          <w:tabs>
            <w:tab w:val="num" w:pos="0"/>
          </w:tabs>
          <w:ind w:left="108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0"/>
          </w:tabs>
          <w:ind w:left="14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0"/>
          </w:tabs>
          <w:ind w:left="18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0"/>
          </w:tabs>
          <w:ind w:left="2160" w:hanging="180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0"/>
          </w:tabs>
          <w:ind w:left="216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0"/>
          </w:tabs>
          <w:ind w:left="2520" w:hanging="2160"/>
        </w:pPr>
        <w:rPr>
          <w:rFonts w:cs="Times New Roman" w:hint="default"/>
        </w:rPr>
      </w:lvl>
    </w:lvlOverride>
  </w:num>
  <w:num w:numId="47">
    <w:abstractNumId w:val="41"/>
  </w:num>
  <w:num w:numId="48">
    <w:abstractNumId w:val="29"/>
  </w:num>
  <w:num w:numId="49">
    <w:abstractNumId w:val="4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C7D"/>
    <w:rsid w:val="0000626E"/>
    <w:rsid w:val="000078BB"/>
    <w:rsid w:val="00007E00"/>
    <w:rsid w:val="000103D2"/>
    <w:rsid w:val="00010AE6"/>
    <w:rsid w:val="000111A7"/>
    <w:rsid w:val="00012685"/>
    <w:rsid w:val="0001337E"/>
    <w:rsid w:val="00013BC6"/>
    <w:rsid w:val="00014222"/>
    <w:rsid w:val="000146AF"/>
    <w:rsid w:val="00014708"/>
    <w:rsid w:val="00014FCC"/>
    <w:rsid w:val="000152EB"/>
    <w:rsid w:val="00015586"/>
    <w:rsid w:val="00016CE7"/>
    <w:rsid w:val="00017164"/>
    <w:rsid w:val="0001757F"/>
    <w:rsid w:val="000200C9"/>
    <w:rsid w:val="0002032F"/>
    <w:rsid w:val="000208BF"/>
    <w:rsid w:val="00020F5F"/>
    <w:rsid w:val="00024EDC"/>
    <w:rsid w:val="000257DD"/>
    <w:rsid w:val="00025CB5"/>
    <w:rsid w:val="0002748B"/>
    <w:rsid w:val="00030E79"/>
    <w:rsid w:val="00032857"/>
    <w:rsid w:val="000330FB"/>
    <w:rsid w:val="0003548C"/>
    <w:rsid w:val="000363BA"/>
    <w:rsid w:val="000370EF"/>
    <w:rsid w:val="00037FE3"/>
    <w:rsid w:val="00040E63"/>
    <w:rsid w:val="000433A2"/>
    <w:rsid w:val="00043B92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3BFB"/>
    <w:rsid w:val="00055136"/>
    <w:rsid w:val="00056182"/>
    <w:rsid w:val="00056365"/>
    <w:rsid w:val="000565E8"/>
    <w:rsid w:val="0005735D"/>
    <w:rsid w:val="0005768C"/>
    <w:rsid w:val="00057DDA"/>
    <w:rsid w:val="00060779"/>
    <w:rsid w:val="00060D08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45D9"/>
    <w:rsid w:val="00075385"/>
    <w:rsid w:val="00075CCC"/>
    <w:rsid w:val="00077A71"/>
    <w:rsid w:val="00080EAB"/>
    <w:rsid w:val="00081808"/>
    <w:rsid w:val="0008185C"/>
    <w:rsid w:val="00081D85"/>
    <w:rsid w:val="00082AEE"/>
    <w:rsid w:val="00082B2F"/>
    <w:rsid w:val="00083BC6"/>
    <w:rsid w:val="000855C9"/>
    <w:rsid w:val="00085861"/>
    <w:rsid w:val="00086CB5"/>
    <w:rsid w:val="00087F29"/>
    <w:rsid w:val="000904C2"/>
    <w:rsid w:val="00091736"/>
    <w:rsid w:val="00091BD1"/>
    <w:rsid w:val="000943EE"/>
    <w:rsid w:val="000958B3"/>
    <w:rsid w:val="00096AEC"/>
    <w:rsid w:val="00096AFD"/>
    <w:rsid w:val="00096B69"/>
    <w:rsid w:val="000A2BA7"/>
    <w:rsid w:val="000A3622"/>
    <w:rsid w:val="000A54FD"/>
    <w:rsid w:val="000A7A40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56E4"/>
    <w:rsid w:val="000B607B"/>
    <w:rsid w:val="000B62B0"/>
    <w:rsid w:val="000B6411"/>
    <w:rsid w:val="000B7DB6"/>
    <w:rsid w:val="000C14CF"/>
    <w:rsid w:val="000C19A8"/>
    <w:rsid w:val="000C22ED"/>
    <w:rsid w:val="000C444B"/>
    <w:rsid w:val="000C554B"/>
    <w:rsid w:val="000C5595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CA3"/>
    <w:rsid w:val="000E2D45"/>
    <w:rsid w:val="000E39E6"/>
    <w:rsid w:val="000E3BA1"/>
    <w:rsid w:val="000E3D90"/>
    <w:rsid w:val="000E52BC"/>
    <w:rsid w:val="000E57D9"/>
    <w:rsid w:val="000E6B5F"/>
    <w:rsid w:val="000F0244"/>
    <w:rsid w:val="000F1D46"/>
    <w:rsid w:val="000F2122"/>
    <w:rsid w:val="000F25A7"/>
    <w:rsid w:val="000F30B6"/>
    <w:rsid w:val="000F48D6"/>
    <w:rsid w:val="000F6AC3"/>
    <w:rsid w:val="000F71CB"/>
    <w:rsid w:val="00100073"/>
    <w:rsid w:val="00101847"/>
    <w:rsid w:val="00102452"/>
    <w:rsid w:val="0010372A"/>
    <w:rsid w:val="00104CCB"/>
    <w:rsid w:val="001052CC"/>
    <w:rsid w:val="001061DE"/>
    <w:rsid w:val="001068E8"/>
    <w:rsid w:val="00110C09"/>
    <w:rsid w:val="00111AA0"/>
    <w:rsid w:val="00111AEB"/>
    <w:rsid w:val="001121E4"/>
    <w:rsid w:val="0011309B"/>
    <w:rsid w:val="00113534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304E"/>
    <w:rsid w:val="001256C1"/>
    <w:rsid w:val="0012607D"/>
    <w:rsid w:val="00126C90"/>
    <w:rsid w:val="00126DAE"/>
    <w:rsid w:val="00127717"/>
    <w:rsid w:val="00131583"/>
    <w:rsid w:val="001326F6"/>
    <w:rsid w:val="00132DAB"/>
    <w:rsid w:val="001334AE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4E8"/>
    <w:rsid w:val="001447DE"/>
    <w:rsid w:val="00144E55"/>
    <w:rsid w:val="00145EA1"/>
    <w:rsid w:val="001473F7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347C"/>
    <w:rsid w:val="00163685"/>
    <w:rsid w:val="00164087"/>
    <w:rsid w:val="001640B1"/>
    <w:rsid w:val="00164B97"/>
    <w:rsid w:val="00164F06"/>
    <w:rsid w:val="0016511A"/>
    <w:rsid w:val="00166969"/>
    <w:rsid w:val="00166AF3"/>
    <w:rsid w:val="00166C98"/>
    <w:rsid w:val="0016712E"/>
    <w:rsid w:val="0016760A"/>
    <w:rsid w:val="00167A84"/>
    <w:rsid w:val="0017029B"/>
    <w:rsid w:val="00170567"/>
    <w:rsid w:val="001708FA"/>
    <w:rsid w:val="00171E10"/>
    <w:rsid w:val="0017280C"/>
    <w:rsid w:val="00172E98"/>
    <w:rsid w:val="00172EB9"/>
    <w:rsid w:val="001733A2"/>
    <w:rsid w:val="00174116"/>
    <w:rsid w:val="00174704"/>
    <w:rsid w:val="00174D4A"/>
    <w:rsid w:val="0017642B"/>
    <w:rsid w:val="0017757C"/>
    <w:rsid w:val="00181233"/>
    <w:rsid w:val="0018192A"/>
    <w:rsid w:val="00182226"/>
    <w:rsid w:val="00182FE5"/>
    <w:rsid w:val="00183063"/>
    <w:rsid w:val="001860E4"/>
    <w:rsid w:val="00187155"/>
    <w:rsid w:val="001873FB"/>
    <w:rsid w:val="001876A9"/>
    <w:rsid w:val="0019058B"/>
    <w:rsid w:val="00190EA9"/>
    <w:rsid w:val="001912D6"/>
    <w:rsid w:val="00192D47"/>
    <w:rsid w:val="00193691"/>
    <w:rsid w:val="001941A4"/>
    <w:rsid w:val="001944C6"/>
    <w:rsid w:val="001962DC"/>
    <w:rsid w:val="00196AA0"/>
    <w:rsid w:val="001976AF"/>
    <w:rsid w:val="001A1E16"/>
    <w:rsid w:val="001A3CD2"/>
    <w:rsid w:val="001A478A"/>
    <w:rsid w:val="001A47B1"/>
    <w:rsid w:val="001A49E4"/>
    <w:rsid w:val="001A526F"/>
    <w:rsid w:val="001A52EB"/>
    <w:rsid w:val="001A5783"/>
    <w:rsid w:val="001A5D27"/>
    <w:rsid w:val="001A647E"/>
    <w:rsid w:val="001A706C"/>
    <w:rsid w:val="001A75E2"/>
    <w:rsid w:val="001B07FF"/>
    <w:rsid w:val="001B0C68"/>
    <w:rsid w:val="001B0CCD"/>
    <w:rsid w:val="001B1CCD"/>
    <w:rsid w:val="001B25A3"/>
    <w:rsid w:val="001B34EB"/>
    <w:rsid w:val="001B361B"/>
    <w:rsid w:val="001B5AFE"/>
    <w:rsid w:val="001B5E08"/>
    <w:rsid w:val="001B75D0"/>
    <w:rsid w:val="001C04E8"/>
    <w:rsid w:val="001C18F2"/>
    <w:rsid w:val="001C255B"/>
    <w:rsid w:val="001C2E1C"/>
    <w:rsid w:val="001C53B9"/>
    <w:rsid w:val="001C6EEB"/>
    <w:rsid w:val="001C7041"/>
    <w:rsid w:val="001C790B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2105"/>
    <w:rsid w:val="001E2C9B"/>
    <w:rsid w:val="001E301A"/>
    <w:rsid w:val="001E30CC"/>
    <w:rsid w:val="001E40DE"/>
    <w:rsid w:val="001E5D5A"/>
    <w:rsid w:val="001F009F"/>
    <w:rsid w:val="001F049C"/>
    <w:rsid w:val="001F0990"/>
    <w:rsid w:val="001F0B45"/>
    <w:rsid w:val="001F0EAA"/>
    <w:rsid w:val="001F2622"/>
    <w:rsid w:val="001F5040"/>
    <w:rsid w:val="001F609B"/>
    <w:rsid w:val="001F691D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33D3"/>
    <w:rsid w:val="00214E47"/>
    <w:rsid w:val="00222036"/>
    <w:rsid w:val="002245E0"/>
    <w:rsid w:val="00224982"/>
    <w:rsid w:val="00225269"/>
    <w:rsid w:val="0022598F"/>
    <w:rsid w:val="0022608A"/>
    <w:rsid w:val="00226A10"/>
    <w:rsid w:val="00227878"/>
    <w:rsid w:val="00230C7C"/>
    <w:rsid w:val="00231761"/>
    <w:rsid w:val="002335E6"/>
    <w:rsid w:val="00233A6D"/>
    <w:rsid w:val="0023549E"/>
    <w:rsid w:val="00236983"/>
    <w:rsid w:val="002372E3"/>
    <w:rsid w:val="0023797A"/>
    <w:rsid w:val="0024115D"/>
    <w:rsid w:val="00241D84"/>
    <w:rsid w:val="00243128"/>
    <w:rsid w:val="00243E02"/>
    <w:rsid w:val="002457C1"/>
    <w:rsid w:val="00245E37"/>
    <w:rsid w:val="002471AD"/>
    <w:rsid w:val="00247599"/>
    <w:rsid w:val="0025047F"/>
    <w:rsid w:val="0025131F"/>
    <w:rsid w:val="0025247C"/>
    <w:rsid w:val="00252858"/>
    <w:rsid w:val="00254688"/>
    <w:rsid w:val="00255EED"/>
    <w:rsid w:val="0025717D"/>
    <w:rsid w:val="00257475"/>
    <w:rsid w:val="00261098"/>
    <w:rsid w:val="0026139C"/>
    <w:rsid w:val="00261431"/>
    <w:rsid w:val="002616CF"/>
    <w:rsid w:val="002617D0"/>
    <w:rsid w:val="00261C6C"/>
    <w:rsid w:val="00261EE3"/>
    <w:rsid w:val="00262379"/>
    <w:rsid w:val="002636F9"/>
    <w:rsid w:val="00263B16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604"/>
    <w:rsid w:val="00280681"/>
    <w:rsid w:val="00282189"/>
    <w:rsid w:val="00283A70"/>
    <w:rsid w:val="002846FB"/>
    <w:rsid w:val="00284BC7"/>
    <w:rsid w:val="00287A18"/>
    <w:rsid w:val="00290991"/>
    <w:rsid w:val="00291787"/>
    <w:rsid w:val="002923AA"/>
    <w:rsid w:val="002923AF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2379"/>
    <w:rsid w:val="002A34C9"/>
    <w:rsid w:val="002A3FA0"/>
    <w:rsid w:val="002A4014"/>
    <w:rsid w:val="002A4D46"/>
    <w:rsid w:val="002A56E7"/>
    <w:rsid w:val="002A75B1"/>
    <w:rsid w:val="002A7E93"/>
    <w:rsid w:val="002B0189"/>
    <w:rsid w:val="002B2326"/>
    <w:rsid w:val="002B26D1"/>
    <w:rsid w:val="002B2B1E"/>
    <w:rsid w:val="002B2E7E"/>
    <w:rsid w:val="002B42D8"/>
    <w:rsid w:val="002B472B"/>
    <w:rsid w:val="002B48BA"/>
    <w:rsid w:val="002B4C1A"/>
    <w:rsid w:val="002B524C"/>
    <w:rsid w:val="002B65B8"/>
    <w:rsid w:val="002B6FA3"/>
    <w:rsid w:val="002C090E"/>
    <w:rsid w:val="002C323F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2FEF"/>
    <w:rsid w:val="002D30A2"/>
    <w:rsid w:val="002D3B57"/>
    <w:rsid w:val="002D573A"/>
    <w:rsid w:val="002D75E9"/>
    <w:rsid w:val="002D7A96"/>
    <w:rsid w:val="002E033C"/>
    <w:rsid w:val="002E08E5"/>
    <w:rsid w:val="002E0908"/>
    <w:rsid w:val="002E3965"/>
    <w:rsid w:val="002E5524"/>
    <w:rsid w:val="002E5FA9"/>
    <w:rsid w:val="002E6044"/>
    <w:rsid w:val="002E6C70"/>
    <w:rsid w:val="002E7473"/>
    <w:rsid w:val="002E7E00"/>
    <w:rsid w:val="002E7E13"/>
    <w:rsid w:val="002F15D0"/>
    <w:rsid w:val="002F1924"/>
    <w:rsid w:val="002F2B75"/>
    <w:rsid w:val="002F3373"/>
    <w:rsid w:val="002F3864"/>
    <w:rsid w:val="002F4E79"/>
    <w:rsid w:val="002F4FE7"/>
    <w:rsid w:val="002F7776"/>
    <w:rsid w:val="002F79A2"/>
    <w:rsid w:val="00300A9A"/>
    <w:rsid w:val="00301A5F"/>
    <w:rsid w:val="0030232E"/>
    <w:rsid w:val="003029C8"/>
    <w:rsid w:val="00304138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02C2"/>
    <w:rsid w:val="00322649"/>
    <w:rsid w:val="00322CDA"/>
    <w:rsid w:val="00322D08"/>
    <w:rsid w:val="0032358A"/>
    <w:rsid w:val="003270F1"/>
    <w:rsid w:val="003272FA"/>
    <w:rsid w:val="00327323"/>
    <w:rsid w:val="00332778"/>
    <w:rsid w:val="00333EED"/>
    <w:rsid w:val="00334097"/>
    <w:rsid w:val="00336507"/>
    <w:rsid w:val="00336641"/>
    <w:rsid w:val="003369A8"/>
    <w:rsid w:val="003371C0"/>
    <w:rsid w:val="00337663"/>
    <w:rsid w:val="00340094"/>
    <w:rsid w:val="00342004"/>
    <w:rsid w:val="0034229D"/>
    <w:rsid w:val="0034286F"/>
    <w:rsid w:val="00343702"/>
    <w:rsid w:val="003447BB"/>
    <w:rsid w:val="00346D09"/>
    <w:rsid w:val="003476CE"/>
    <w:rsid w:val="00347CC6"/>
    <w:rsid w:val="0035216C"/>
    <w:rsid w:val="003537DD"/>
    <w:rsid w:val="0035393B"/>
    <w:rsid w:val="00357F16"/>
    <w:rsid w:val="003601D1"/>
    <w:rsid w:val="00360410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4835"/>
    <w:rsid w:val="00364C42"/>
    <w:rsid w:val="00366E0D"/>
    <w:rsid w:val="00367000"/>
    <w:rsid w:val="003704FE"/>
    <w:rsid w:val="003719B3"/>
    <w:rsid w:val="003806D8"/>
    <w:rsid w:val="00380B30"/>
    <w:rsid w:val="003829CB"/>
    <w:rsid w:val="00383ECB"/>
    <w:rsid w:val="00384023"/>
    <w:rsid w:val="00386BE7"/>
    <w:rsid w:val="00387BB2"/>
    <w:rsid w:val="00387C53"/>
    <w:rsid w:val="003903DB"/>
    <w:rsid w:val="003913B7"/>
    <w:rsid w:val="00391DD5"/>
    <w:rsid w:val="00391DE0"/>
    <w:rsid w:val="00392589"/>
    <w:rsid w:val="0039297D"/>
    <w:rsid w:val="003947EE"/>
    <w:rsid w:val="0039678C"/>
    <w:rsid w:val="00396972"/>
    <w:rsid w:val="00396B7C"/>
    <w:rsid w:val="0039702D"/>
    <w:rsid w:val="003A105D"/>
    <w:rsid w:val="003A10E4"/>
    <w:rsid w:val="003A2522"/>
    <w:rsid w:val="003A27B3"/>
    <w:rsid w:val="003A2C44"/>
    <w:rsid w:val="003A2C7D"/>
    <w:rsid w:val="003A365C"/>
    <w:rsid w:val="003A38EA"/>
    <w:rsid w:val="003A4725"/>
    <w:rsid w:val="003A5CB0"/>
    <w:rsid w:val="003A6C11"/>
    <w:rsid w:val="003A7D9E"/>
    <w:rsid w:val="003B2951"/>
    <w:rsid w:val="003B2D2B"/>
    <w:rsid w:val="003B31C1"/>
    <w:rsid w:val="003B3773"/>
    <w:rsid w:val="003B3B2E"/>
    <w:rsid w:val="003B4B0C"/>
    <w:rsid w:val="003B4C4F"/>
    <w:rsid w:val="003B5556"/>
    <w:rsid w:val="003C0599"/>
    <w:rsid w:val="003C0D28"/>
    <w:rsid w:val="003C12DB"/>
    <w:rsid w:val="003C2632"/>
    <w:rsid w:val="003C56F1"/>
    <w:rsid w:val="003C6BF1"/>
    <w:rsid w:val="003D0427"/>
    <w:rsid w:val="003D0FCD"/>
    <w:rsid w:val="003D18B1"/>
    <w:rsid w:val="003D3477"/>
    <w:rsid w:val="003D3F2F"/>
    <w:rsid w:val="003D4A0E"/>
    <w:rsid w:val="003D4AD8"/>
    <w:rsid w:val="003D527E"/>
    <w:rsid w:val="003D5B8E"/>
    <w:rsid w:val="003D7DCD"/>
    <w:rsid w:val="003E44DB"/>
    <w:rsid w:val="003E4D8E"/>
    <w:rsid w:val="003E5906"/>
    <w:rsid w:val="003E5DC0"/>
    <w:rsid w:val="003F179B"/>
    <w:rsid w:val="003F1C5B"/>
    <w:rsid w:val="003F3084"/>
    <w:rsid w:val="003F3807"/>
    <w:rsid w:val="003F4070"/>
    <w:rsid w:val="003F5E03"/>
    <w:rsid w:val="003F64D0"/>
    <w:rsid w:val="003F749B"/>
    <w:rsid w:val="003F78FE"/>
    <w:rsid w:val="003F7A52"/>
    <w:rsid w:val="003F7BEC"/>
    <w:rsid w:val="00401040"/>
    <w:rsid w:val="00402CD8"/>
    <w:rsid w:val="00403753"/>
    <w:rsid w:val="00403DF4"/>
    <w:rsid w:val="0040407C"/>
    <w:rsid w:val="00405170"/>
    <w:rsid w:val="004052C3"/>
    <w:rsid w:val="00405364"/>
    <w:rsid w:val="00407820"/>
    <w:rsid w:val="0041022B"/>
    <w:rsid w:val="004112AF"/>
    <w:rsid w:val="00411A6A"/>
    <w:rsid w:val="0041362B"/>
    <w:rsid w:val="00413EAA"/>
    <w:rsid w:val="004156F4"/>
    <w:rsid w:val="00415C87"/>
    <w:rsid w:val="004168FE"/>
    <w:rsid w:val="004172CC"/>
    <w:rsid w:val="00417AD8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6FBA"/>
    <w:rsid w:val="004315D7"/>
    <w:rsid w:val="00431861"/>
    <w:rsid w:val="0043217F"/>
    <w:rsid w:val="004324A9"/>
    <w:rsid w:val="0043356F"/>
    <w:rsid w:val="00433D9A"/>
    <w:rsid w:val="004351D6"/>
    <w:rsid w:val="00435E94"/>
    <w:rsid w:val="004367F0"/>
    <w:rsid w:val="00436964"/>
    <w:rsid w:val="004400FC"/>
    <w:rsid w:val="00440780"/>
    <w:rsid w:val="00440BA0"/>
    <w:rsid w:val="00440E1D"/>
    <w:rsid w:val="00442A23"/>
    <w:rsid w:val="00443B56"/>
    <w:rsid w:val="00444374"/>
    <w:rsid w:val="004445AD"/>
    <w:rsid w:val="0044516B"/>
    <w:rsid w:val="004451DC"/>
    <w:rsid w:val="004465AF"/>
    <w:rsid w:val="004500D2"/>
    <w:rsid w:val="004505BE"/>
    <w:rsid w:val="004506F0"/>
    <w:rsid w:val="004512D7"/>
    <w:rsid w:val="00451425"/>
    <w:rsid w:val="00452E18"/>
    <w:rsid w:val="00452EAC"/>
    <w:rsid w:val="00454AFE"/>
    <w:rsid w:val="00454E41"/>
    <w:rsid w:val="00456012"/>
    <w:rsid w:val="004611DF"/>
    <w:rsid w:val="0046179B"/>
    <w:rsid w:val="004620D7"/>
    <w:rsid w:val="004624DD"/>
    <w:rsid w:val="00464255"/>
    <w:rsid w:val="00465163"/>
    <w:rsid w:val="0046649E"/>
    <w:rsid w:val="004672A7"/>
    <w:rsid w:val="0047035C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09D"/>
    <w:rsid w:val="004820AC"/>
    <w:rsid w:val="00482357"/>
    <w:rsid w:val="00482CF4"/>
    <w:rsid w:val="00484D82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E21"/>
    <w:rsid w:val="004A152B"/>
    <w:rsid w:val="004A24E0"/>
    <w:rsid w:val="004A33C9"/>
    <w:rsid w:val="004A4853"/>
    <w:rsid w:val="004A674D"/>
    <w:rsid w:val="004A72A3"/>
    <w:rsid w:val="004A7C76"/>
    <w:rsid w:val="004A7F0E"/>
    <w:rsid w:val="004B011A"/>
    <w:rsid w:val="004B13EE"/>
    <w:rsid w:val="004B3828"/>
    <w:rsid w:val="004B40E7"/>
    <w:rsid w:val="004B5EEE"/>
    <w:rsid w:val="004B7317"/>
    <w:rsid w:val="004C02F8"/>
    <w:rsid w:val="004C1EBF"/>
    <w:rsid w:val="004C2F79"/>
    <w:rsid w:val="004C30DE"/>
    <w:rsid w:val="004C3C8B"/>
    <w:rsid w:val="004C3D35"/>
    <w:rsid w:val="004C3E53"/>
    <w:rsid w:val="004C5DFB"/>
    <w:rsid w:val="004C65FE"/>
    <w:rsid w:val="004C7017"/>
    <w:rsid w:val="004C7CA2"/>
    <w:rsid w:val="004D1BB9"/>
    <w:rsid w:val="004D2BAA"/>
    <w:rsid w:val="004D3BEE"/>
    <w:rsid w:val="004D4D5F"/>
    <w:rsid w:val="004D537E"/>
    <w:rsid w:val="004D7209"/>
    <w:rsid w:val="004E0890"/>
    <w:rsid w:val="004E11B5"/>
    <w:rsid w:val="004E1D88"/>
    <w:rsid w:val="004E22E6"/>
    <w:rsid w:val="004E2FE6"/>
    <w:rsid w:val="004E45AF"/>
    <w:rsid w:val="004E4EB8"/>
    <w:rsid w:val="004E5579"/>
    <w:rsid w:val="004E5A46"/>
    <w:rsid w:val="004F016C"/>
    <w:rsid w:val="004F046A"/>
    <w:rsid w:val="004F0BD3"/>
    <w:rsid w:val="004F1FF1"/>
    <w:rsid w:val="004F289F"/>
    <w:rsid w:val="004F3A88"/>
    <w:rsid w:val="004F5B7F"/>
    <w:rsid w:val="004F5E56"/>
    <w:rsid w:val="004F61DF"/>
    <w:rsid w:val="004F6D7E"/>
    <w:rsid w:val="004F72A3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5708"/>
    <w:rsid w:val="005069ED"/>
    <w:rsid w:val="00506CFC"/>
    <w:rsid w:val="00510377"/>
    <w:rsid w:val="00511EFD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404B4"/>
    <w:rsid w:val="00540C79"/>
    <w:rsid w:val="00541E56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4663"/>
    <w:rsid w:val="00555170"/>
    <w:rsid w:val="00555727"/>
    <w:rsid w:val="00555A10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06C1"/>
    <w:rsid w:val="00571CD6"/>
    <w:rsid w:val="00572367"/>
    <w:rsid w:val="00572BD8"/>
    <w:rsid w:val="00576548"/>
    <w:rsid w:val="005767C9"/>
    <w:rsid w:val="0057694B"/>
    <w:rsid w:val="00577177"/>
    <w:rsid w:val="005803D0"/>
    <w:rsid w:val="00580709"/>
    <w:rsid w:val="00580C4F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1ABB"/>
    <w:rsid w:val="005B29B8"/>
    <w:rsid w:val="005B4EA2"/>
    <w:rsid w:val="005B51CE"/>
    <w:rsid w:val="005C0368"/>
    <w:rsid w:val="005C1BC4"/>
    <w:rsid w:val="005C3C2B"/>
    <w:rsid w:val="005C626A"/>
    <w:rsid w:val="005C64BD"/>
    <w:rsid w:val="005C6E12"/>
    <w:rsid w:val="005C6F97"/>
    <w:rsid w:val="005C7F8A"/>
    <w:rsid w:val="005D2765"/>
    <w:rsid w:val="005D31CB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6B"/>
    <w:rsid w:val="005E43A2"/>
    <w:rsid w:val="005E71DB"/>
    <w:rsid w:val="005F157D"/>
    <w:rsid w:val="005F1BFC"/>
    <w:rsid w:val="005F1D07"/>
    <w:rsid w:val="005F1D10"/>
    <w:rsid w:val="005F2950"/>
    <w:rsid w:val="005F2A57"/>
    <w:rsid w:val="005F6776"/>
    <w:rsid w:val="005F6BCF"/>
    <w:rsid w:val="005F7309"/>
    <w:rsid w:val="005F7FB4"/>
    <w:rsid w:val="006000A7"/>
    <w:rsid w:val="006005F7"/>
    <w:rsid w:val="00601335"/>
    <w:rsid w:val="006015BF"/>
    <w:rsid w:val="00602DCE"/>
    <w:rsid w:val="00602E80"/>
    <w:rsid w:val="0060582B"/>
    <w:rsid w:val="0061027A"/>
    <w:rsid w:val="00610452"/>
    <w:rsid w:val="00611776"/>
    <w:rsid w:val="00612390"/>
    <w:rsid w:val="00612D35"/>
    <w:rsid w:val="00613EE8"/>
    <w:rsid w:val="00614CFE"/>
    <w:rsid w:val="00615383"/>
    <w:rsid w:val="0061554C"/>
    <w:rsid w:val="006157E1"/>
    <w:rsid w:val="00615CED"/>
    <w:rsid w:val="006172F5"/>
    <w:rsid w:val="00617354"/>
    <w:rsid w:val="006176DC"/>
    <w:rsid w:val="00617E97"/>
    <w:rsid w:val="00622D07"/>
    <w:rsid w:val="00623091"/>
    <w:rsid w:val="00624831"/>
    <w:rsid w:val="00624BF7"/>
    <w:rsid w:val="00625C6F"/>
    <w:rsid w:val="006264E2"/>
    <w:rsid w:val="006265BF"/>
    <w:rsid w:val="00626930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4E22"/>
    <w:rsid w:val="006458C1"/>
    <w:rsid w:val="006464BC"/>
    <w:rsid w:val="00646B91"/>
    <w:rsid w:val="0064714E"/>
    <w:rsid w:val="00650B31"/>
    <w:rsid w:val="0065436A"/>
    <w:rsid w:val="006547FA"/>
    <w:rsid w:val="006553FC"/>
    <w:rsid w:val="0065568F"/>
    <w:rsid w:val="006573A9"/>
    <w:rsid w:val="00657CC6"/>
    <w:rsid w:val="0066078A"/>
    <w:rsid w:val="00661196"/>
    <w:rsid w:val="00662D84"/>
    <w:rsid w:val="00663181"/>
    <w:rsid w:val="00663389"/>
    <w:rsid w:val="0066339A"/>
    <w:rsid w:val="00663AEC"/>
    <w:rsid w:val="00664A5D"/>
    <w:rsid w:val="00665E36"/>
    <w:rsid w:val="006666DC"/>
    <w:rsid w:val="00666C86"/>
    <w:rsid w:val="00667448"/>
    <w:rsid w:val="0067012C"/>
    <w:rsid w:val="00670B70"/>
    <w:rsid w:val="00670D2B"/>
    <w:rsid w:val="006710DE"/>
    <w:rsid w:val="00671A58"/>
    <w:rsid w:val="00671F5A"/>
    <w:rsid w:val="006722D0"/>
    <w:rsid w:val="006736FE"/>
    <w:rsid w:val="00673BC0"/>
    <w:rsid w:val="006748B9"/>
    <w:rsid w:val="0067584B"/>
    <w:rsid w:val="006763C6"/>
    <w:rsid w:val="0068031A"/>
    <w:rsid w:val="00680B0A"/>
    <w:rsid w:val="00682E12"/>
    <w:rsid w:val="006850B3"/>
    <w:rsid w:val="006854E6"/>
    <w:rsid w:val="00685504"/>
    <w:rsid w:val="006858CC"/>
    <w:rsid w:val="00685F1C"/>
    <w:rsid w:val="00686419"/>
    <w:rsid w:val="006868A9"/>
    <w:rsid w:val="00687300"/>
    <w:rsid w:val="006921D0"/>
    <w:rsid w:val="00692815"/>
    <w:rsid w:val="00692E94"/>
    <w:rsid w:val="00693136"/>
    <w:rsid w:val="0069388A"/>
    <w:rsid w:val="006950E3"/>
    <w:rsid w:val="0069580C"/>
    <w:rsid w:val="00695D9F"/>
    <w:rsid w:val="006961FD"/>
    <w:rsid w:val="00696DCC"/>
    <w:rsid w:val="006A029C"/>
    <w:rsid w:val="006A28C8"/>
    <w:rsid w:val="006A2C42"/>
    <w:rsid w:val="006A2D88"/>
    <w:rsid w:val="006A3C92"/>
    <w:rsid w:val="006A4BD7"/>
    <w:rsid w:val="006A4BDA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B3F"/>
    <w:rsid w:val="006B64D4"/>
    <w:rsid w:val="006B71CF"/>
    <w:rsid w:val="006B78F8"/>
    <w:rsid w:val="006B7B54"/>
    <w:rsid w:val="006C031C"/>
    <w:rsid w:val="006C03C5"/>
    <w:rsid w:val="006C078D"/>
    <w:rsid w:val="006C13C8"/>
    <w:rsid w:val="006C13E8"/>
    <w:rsid w:val="006C35E8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3DD5"/>
    <w:rsid w:val="006E4B17"/>
    <w:rsid w:val="006E4BE5"/>
    <w:rsid w:val="006E6381"/>
    <w:rsid w:val="006E7545"/>
    <w:rsid w:val="006F1183"/>
    <w:rsid w:val="006F11B2"/>
    <w:rsid w:val="006F15BE"/>
    <w:rsid w:val="006F1BD4"/>
    <w:rsid w:val="006F2A58"/>
    <w:rsid w:val="006F382B"/>
    <w:rsid w:val="006F3909"/>
    <w:rsid w:val="006F3BF0"/>
    <w:rsid w:val="006F4E23"/>
    <w:rsid w:val="006F562C"/>
    <w:rsid w:val="006F5ECD"/>
    <w:rsid w:val="006F76F9"/>
    <w:rsid w:val="00700C34"/>
    <w:rsid w:val="00703121"/>
    <w:rsid w:val="00703FB7"/>
    <w:rsid w:val="007041CB"/>
    <w:rsid w:val="00704573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3910"/>
    <w:rsid w:val="00714C88"/>
    <w:rsid w:val="00714D52"/>
    <w:rsid w:val="00714E1A"/>
    <w:rsid w:val="0071635F"/>
    <w:rsid w:val="00716478"/>
    <w:rsid w:val="007173F2"/>
    <w:rsid w:val="00722AEA"/>
    <w:rsid w:val="00726492"/>
    <w:rsid w:val="007266A8"/>
    <w:rsid w:val="00727368"/>
    <w:rsid w:val="00727716"/>
    <w:rsid w:val="007279CD"/>
    <w:rsid w:val="00731D75"/>
    <w:rsid w:val="00731EF7"/>
    <w:rsid w:val="00732349"/>
    <w:rsid w:val="00732BD7"/>
    <w:rsid w:val="00732C76"/>
    <w:rsid w:val="0073456A"/>
    <w:rsid w:val="00735AA2"/>
    <w:rsid w:val="00736450"/>
    <w:rsid w:val="0073745C"/>
    <w:rsid w:val="00741281"/>
    <w:rsid w:val="0074196C"/>
    <w:rsid w:val="00742637"/>
    <w:rsid w:val="00742F62"/>
    <w:rsid w:val="00743BA1"/>
    <w:rsid w:val="0074410F"/>
    <w:rsid w:val="00744CDF"/>
    <w:rsid w:val="00744FB6"/>
    <w:rsid w:val="007472A8"/>
    <w:rsid w:val="0074760B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66EFB"/>
    <w:rsid w:val="00770341"/>
    <w:rsid w:val="007705B0"/>
    <w:rsid w:val="00770D03"/>
    <w:rsid w:val="007712E3"/>
    <w:rsid w:val="00773B1C"/>
    <w:rsid w:val="00774E95"/>
    <w:rsid w:val="00777273"/>
    <w:rsid w:val="0077775B"/>
    <w:rsid w:val="00777A92"/>
    <w:rsid w:val="00780553"/>
    <w:rsid w:val="00782113"/>
    <w:rsid w:val="007828D6"/>
    <w:rsid w:val="007831B8"/>
    <w:rsid w:val="007847E7"/>
    <w:rsid w:val="007849EA"/>
    <w:rsid w:val="00784C8C"/>
    <w:rsid w:val="007855B4"/>
    <w:rsid w:val="0079058A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5C2C"/>
    <w:rsid w:val="00796DC6"/>
    <w:rsid w:val="007977B0"/>
    <w:rsid w:val="007A200A"/>
    <w:rsid w:val="007A2DEF"/>
    <w:rsid w:val="007A387C"/>
    <w:rsid w:val="007A453E"/>
    <w:rsid w:val="007A6A4C"/>
    <w:rsid w:val="007A72F6"/>
    <w:rsid w:val="007B0406"/>
    <w:rsid w:val="007B1D9F"/>
    <w:rsid w:val="007B2DA5"/>
    <w:rsid w:val="007B3039"/>
    <w:rsid w:val="007B3495"/>
    <w:rsid w:val="007B3532"/>
    <w:rsid w:val="007B44BD"/>
    <w:rsid w:val="007B4866"/>
    <w:rsid w:val="007B6123"/>
    <w:rsid w:val="007B63AD"/>
    <w:rsid w:val="007B762C"/>
    <w:rsid w:val="007C07A3"/>
    <w:rsid w:val="007C1932"/>
    <w:rsid w:val="007C2A46"/>
    <w:rsid w:val="007C2EB1"/>
    <w:rsid w:val="007C3370"/>
    <w:rsid w:val="007C43A1"/>
    <w:rsid w:val="007C463A"/>
    <w:rsid w:val="007C48DB"/>
    <w:rsid w:val="007C4CD1"/>
    <w:rsid w:val="007C72EF"/>
    <w:rsid w:val="007D0941"/>
    <w:rsid w:val="007D19CD"/>
    <w:rsid w:val="007D3284"/>
    <w:rsid w:val="007D376C"/>
    <w:rsid w:val="007D4E5C"/>
    <w:rsid w:val="007D53CD"/>
    <w:rsid w:val="007D59DD"/>
    <w:rsid w:val="007D5FEF"/>
    <w:rsid w:val="007D717C"/>
    <w:rsid w:val="007D7547"/>
    <w:rsid w:val="007D7955"/>
    <w:rsid w:val="007E06BB"/>
    <w:rsid w:val="007E0AA6"/>
    <w:rsid w:val="007E15B6"/>
    <w:rsid w:val="007E1AB4"/>
    <w:rsid w:val="007E32E2"/>
    <w:rsid w:val="007E5D62"/>
    <w:rsid w:val="007E6559"/>
    <w:rsid w:val="007E7552"/>
    <w:rsid w:val="007E7D19"/>
    <w:rsid w:val="007F1230"/>
    <w:rsid w:val="007F20DB"/>
    <w:rsid w:val="007F2871"/>
    <w:rsid w:val="007F3C64"/>
    <w:rsid w:val="007F4143"/>
    <w:rsid w:val="007F5A0D"/>
    <w:rsid w:val="007F6B20"/>
    <w:rsid w:val="007F7110"/>
    <w:rsid w:val="007F76AD"/>
    <w:rsid w:val="00800C6C"/>
    <w:rsid w:val="00801361"/>
    <w:rsid w:val="00802D68"/>
    <w:rsid w:val="0080308B"/>
    <w:rsid w:val="0080368A"/>
    <w:rsid w:val="00803F64"/>
    <w:rsid w:val="008045AB"/>
    <w:rsid w:val="008056C5"/>
    <w:rsid w:val="008068A1"/>
    <w:rsid w:val="00806EC9"/>
    <w:rsid w:val="00810C14"/>
    <w:rsid w:val="00810DC9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7FC"/>
    <w:rsid w:val="0082684A"/>
    <w:rsid w:val="00826AFA"/>
    <w:rsid w:val="008272DB"/>
    <w:rsid w:val="00827780"/>
    <w:rsid w:val="00830DAC"/>
    <w:rsid w:val="00831234"/>
    <w:rsid w:val="008318C3"/>
    <w:rsid w:val="0083286E"/>
    <w:rsid w:val="00832F42"/>
    <w:rsid w:val="0083372B"/>
    <w:rsid w:val="0083395C"/>
    <w:rsid w:val="00833BEB"/>
    <w:rsid w:val="0083534C"/>
    <w:rsid w:val="008357B7"/>
    <w:rsid w:val="00835E57"/>
    <w:rsid w:val="008361E8"/>
    <w:rsid w:val="008368EF"/>
    <w:rsid w:val="0083702B"/>
    <w:rsid w:val="00837935"/>
    <w:rsid w:val="008400E2"/>
    <w:rsid w:val="008401F5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144"/>
    <w:rsid w:val="00851325"/>
    <w:rsid w:val="00851897"/>
    <w:rsid w:val="00852285"/>
    <w:rsid w:val="0085354D"/>
    <w:rsid w:val="00855677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38EF"/>
    <w:rsid w:val="00874A05"/>
    <w:rsid w:val="00874B74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975"/>
    <w:rsid w:val="00886A93"/>
    <w:rsid w:val="00887F41"/>
    <w:rsid w:val="008909B8"/>
    <w:rsid w:val="0089219B"/>
    <w:rsid w:val="00892954"/>
    <w:rsid w:val="008931F3"/>
    <w:rsid w:val="008941F3"/>
    <w:rsid w:val="00894518"/>
    <w:rsid w:val="00894B80"/>
    <w:rsid w:val="00894D0E"/>
    <w:rsid w:val="008A01C3"/>
    <w:rsid w:val="008A2931"/>
    <w:rsid w:val="008A5FD8"/>
    <w:rsid w:val="008A6680"/>
    <w:rsid w:val="008A6688"/>
    <w:rsid w:val="008B054A"/>
    <w:rsid w:val="008B0FA5"/>
    <w:rsid w:val="008B17B5"/>
    <w:rsid w:val="008B2B08"/>
    <w:rsid w:val="008B303B"/>
    <w:rsid w:val="008B3525"/>
    <w:rsid w:val="008B3849"/>
    <w:rsid w:val="008B3CEF"/>
    <w:rsid w:val="008B56CA"/>
    <w:rsid w:val="008B5C0C"/>
    <w:rsid w:val="008B68E0"/>
    <w:rsid w:val="008B7E0A"/>
    <w:rsid w:val="008B7EFB"/>
    <w:rsid w:val="008C053B"/>
    <w:rsid w:val="008C07FB"/>
    <w:rsid w:val="008C08E3"/>
    <w:rsid w:val="008C11B9"/>
    <w:rsid w:val="008C12D9"/>
    <w:rsid w:val="008C19B4"/>
    <w:rsid w:val="008C2E20"/>
    <w:rsid w:val="008C3E15"/>
    <w:rsid w:val="008C41D9"/>
    <w:rsid w:val="008C44CB"/>
    <w:rsid w:val="008C4733"/>
    <w:rsid w:val="008C52F6"/>
    <w:rsid w:val="008C54C1"/>
    <w:rsid w:val="008C54DD"/>
    <w:rsid w:val="008C6A8F"/>
    <w:rsid w:val="008D2204"/>
    <w:rsid w:val="008D2260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9EB"/>
    <w:rsid w:val="008E2DFF"/>
    <w:rsid w:val="008E3781"/>
    <w:rsid w:val="008E3A0E"/>
    <w:rsid w:val="008E3A1F"/>
    <w:rsid w:val="008E49A8"/>
    <w:rsid w:val="008E5172"/>
    <w:rsid w:val="008E5504"/>
    <w:rsid w:val="008F0378"/>
    <w:rsid w:val="008F1757"/>
    <w:rsid w:val="008F1CD8"/>
    <w:rsid w:val="008F2901"/>
    <w:rsid w:val="008F29A3"/>
    <w:rsid w:val="008F487F"/>
    <w:rsid w:val="008F576F"/>
    <w:rsid w:val="008F5BF3"/>
    <w:rsid w:val="008F5F68"/>
    <w:rsid w:val="008F614A"/>
    <w:rsid w:val="008F6287"/>
    <w:rsid w:val="008F65ED"/>
    <w:rsid w:val="008F6C40"/>
    <w:rsid w:val="008F7A16"/>
    <w:rsid w:val="0090119D"/>
    <w:rsid w:val="009015FD"/>
    <w:rsid w:val="00901DA3"/>
    <w:rsid w:val="00902140"/>
    <w:rsid w:val="00902BFD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C9F"/>
    <w:rsid w:val="009124FC"/>
    <w:rsid w:val="00912BD1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2291"/>
    <w:rsid w:val="00922ADB"/>
    <w:rsid w:val="00922B8D"/>
    <w:rsid w:val="009233F1"/>
    <w:rsid w:val="009243B5"/>
    <w:rsid w:val="00924AFC"/>
    <w:rsid w:val="00925E0E"/>
    <w:rsid w:val="009278D5"/>
    <w:rsid w:val="00931660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40794"/>
    <w:rsid w:val="0094230B"/>
    <w:rsid w:val="009423CA"/>
    <w:rsid w:val="00944123"/>
    <w:rsid w:val="009445EE"/>
    <w:rsid w:val="00944ABE"/>
    <w:rsid w:val="00944E02"/>
    <w:rsid w:val="00944F2C"/>
    <w:rsid w:val="00945810"/>
    <w:rsid w:val="009465D2"/>
    <w:rsid w:val="00946E0F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4DA1"/>
    <w:rsid w:val="00966900"/>
    <w:rsid w:val="00970D13"/>
    <w:rsid w:val="009723D2"/>
    <w:rsid w:val="00975442"/>
    <w:rsid w:val="0097598E"/>
    <w:rsid w:val="00975ED4"/>
    <w:rsid w:val="00976940"/>
    <w:rsid w:val="0097779D"/>
    <w:rsid w:val="009801B5"/>
    <w:rsid w:val="0098025E"/>
    <w:rsid w:val="00980CD7"/>
    <w:rsid w:val="0098133F"/>
    <w:rsid w:val="00982A63"/>
    <w:rsid w:val="0098429C"/>
    <w:rsid w:val="00984870"/>
    <w:rsid w:val="00985FE2"/>
    <w:rsid w:val="0098646D"/>
    <w:rsid w:val="009864B6"/>
    <w:rsid w:val="00987EDD"/>
    <w:rsid w:val="00990A84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47E6"/>
    <w:rsid w:val="00995B70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298C"/>
    <w:rsid w:val="009B4856"/>
    <w:rsid w:val="009B4DA3"/>
    <w:rsid w:val="009B51E2"/>
    <w:rsid w:val="009B552A"/>
    <w:rsid w:val="009B581B"/>
    <w:rsid w:val="009B5BE9"/>
    <w:rsid w:val="009B5D8B"/>
    <w:rsid w:val="009B6BE2"/>
    <w:rsid w:val="009B7269"/>
    <w:rsid w:val="009B7E15"/>
    <w:rsid w:val="009C02E0"/>
    <w:rsid w:val="009C196E"/>
    <w:rsid w:val="009C3AD0"/>
    <w:rsid w:val="009C3DC9"/>
    <w:rsid w:val="009C6B2C"/>
    <w:rsid w:val="009D0152"/>
    <w:rsid w:val="009D0749"/>
    <w:rsid w:val="009D07EE"/>
    <w:rsid w:val="009D0E6A"/>
    <w:rsid w:val="009D2AB8"/>
    <w:rsid w:val="009D4151"/>
    <w:rsid w:val="009D41A7"/>
    <w:rsid w:val="009D504A"/>
    <w:rsid w:val="009D6D0A"/>
    <w:rsid w:val="009D70AD"/>
    <w:rsid w:val="009D7333"/>
    <w:rsid w:val="009D7B9D"/>
    <w:rsid w:val="009E0A2C"/>
    <w:rsid w:val="009E1B57"/>
    <w:rsid w:val="009E239E"/>
    <w:rsid w:val="009E42FA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3B9F"/>
    <w:rsid w:val="009F40C2"/>
    <w:rsid w:val="009F42D0"/>
    <w:rsid w:val="009F499A"/>
    <w:rsid w:val="009F4B3A"/>
    <w:rsid w:val="009F5E35"/>
    <w:rsid w:val="009F5FF4"/>
    <w:rsid w:val="009F61CF"/>
    <w:rsid w:val="009F799A"/>
    <w:rsid w:val="009F7BF7"/>
    <w:rsid w:val="00A00A12"/>
    <w:rsid w:val="00A01F87"/>
    <w:rsid w:val="00A024E0"/>
    <w:rsid w:val="00A02F41"/>
    <w:rsid w:val="00A0307D"/>
    <w:rsid w:val="00A0381C"/>
    <w:rsid w:val="00A038DA"/>
    <w:rsid w:val="00A038DE"/>
    <w:rsid w:val="00A0435C"/>
    <w:rsid w:val="00A04D6A"/>
    <w:rsid w:val="00A04ED1"/>
    <w:rsid w:val="00A07FF8"/>
    <w:rsid w:val="00A1041A"/>
    <w:rsid w:val="00A104A0"/>
    <w:rsid w:val="00A10AF6"/>
    <w:rsid w:val="00A11FF8"/>
    <w:rsid w:val="00A12A9E"/>
    <w:rsid w:val="00A136CA"/>
    <w:rsid w:val="00A14724"/>
    <w:rsid w:val="00A15504"/>
    <w:rsid w:val="00A15862"/>
    <w:rsid w:val="00A15C24"/>
    <w:rsid w:val="00A1616A"/>
    <w:rsid w:val="00A16A75"/>
    <w:rsid w:val="00A179E5"/>
    <w:rsid w:val="00A202DB"/>
    <w:rsid w:val="00A206BE"/>
    <w:rsid w:val="00A209AF"/>
    <w:rsid w:val="00A21303"/>
    <w:rsid w:val="00A227AF"/>
    <w:rsid w:val="00A23028"/>
    <w:rsid w:val="00A2446A"/>
    <w:rsid w:val="00A24690"/>
    <w:rsid w:val="00A24F53"/>
    <w:rsid w:val="00A26457"/>
    <w:rsid w:val="00A26A9A"/>
    <w:rsid w:val="00A27E28"/>
    <w:rsid w:val="00A313F7"/>
    <w:rsid w:val="00A325ED"/>
    <w:rsid w:val="00A329FA"/>
    <w:rsid w:val="00A34895"/>
    <w:rsid w:val="00A34F48"/>
    <w:rsid w:val="00A350B9"/>
    <w:rsid w:val="00A36285"/>
    <w:rsid w:val="00A36657"/>
    <w:rsid w:val="00A37EDC"/>
    <w:rsid w:val="00A4020B"/>
    <w:rsid w:val="00A40A36"/>
    <w:rsid w:val="00A41296"/>
    <w:rsid w:val="00A41776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094"/>
    <w:rsid w:val="00A63644"/>
    <w:rsid w:val="00A63A53"/>
    <w:rsid w:val="00A63BCD"/>
    <w:rsid w:val="00A64230"/>
    <w:rsid w:val="00A64745"/>
    <w:rsid w:val="00A64C83"/>
    <w:rsid w:val="00A651BE"/>
    <w:rsid w:val="00A6569F"/>
    <w:rsid w:val="00A656A7"/>
    <w:rsid w:val="00A65C8E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4A11"/>
    <w:rsid w:val="00A95FDA"/>
    <w:rsid w:val="00A96554"/>
    <w:rsid w:val="00A968F7"/>
    <w:rsid w:val="00A9786F"/>
    <w:rsid w:val="00A97F48"/>
    <w:rsid w:val="00AA010D"/>
    <w:rsid w:val="00AA114A"/>
    <w:rsid w:val="00AA1DF3"/>
    <w:rsid w:val="00AA273A"/>
    <w:rsid w:val="00AA3000"/>
    <w:rsid w:val="00AA443A"/>
    <w:rsid w:val="00AA6F01"/>
    <w:rsid w:val="00AB01AA"/>
    <w:rsid w:val="00AB0652"/>
    <w:rsid w:val="00AB0B54"/>
    <w:rsid w:val="00AB0EF6"/>
    <w:rsid w:val="00AB0F38"/>
    <w:rsid w:val="00AB21C1"/>
    <w:rsid w:val="00AB3CD8"/>
    <w:rsid w:val="00AB47B2"/>
    <w:rsid w:val="00AB4FEB"/>
    <w:rsid w:val="00AB5326"/>
    <w:rsid w:val="00AB5E97"/>
    <w:rsid w:val="00AB6482"/>
    <w:rsid w:val="00AB7040"/>
    <w:rsid w:val="00AC0487"/>
    <w:rsid w:val="00AC0F86"/>
    <w:rsid w:val="00AC1AD4"/>
    <w:rsid w:val="00AC1B8F"/>
    <w:rsid w:val="00AC2105"/>
    <w:rsid w:val="00AC275C"/>
    <w:rsid w:val="00AC3C2C"/>
    <w:rsid w:val="00AC44AF"/>
    <w:rsid w:val="00AC4952"/>
    <w:rsid w:val="00AC52A1"/>
    <w:rsid w:val="00AC5E42"/>
    <w:rsid w:val="00AC5EB5"/>
    <w:rsid w:val="00AC7C33"/>
    <w:rsid w:val="00AD0471"/>
    <w:rsid w:val="00AD0BC0"/>
    <w:rsid w:val="00AD1A9F"/>
    <w:rsid w:val="00AD1AED"/>
    <w:rsid w:val="00AD1B41"/>
    <w:rsid w:val="00AD1BB1"/>
    <w:rsid w:val="00AD1C57"/>
    <w:rsid w:val="00AD2139"/>
    <w:rsid w:val="00AD345B"/>
    <w:rsid w:val="00AD3B50"/>
    <w:rsid w:val="00AD45F2"/>
    <w:rsid w:val="00AD61B2"/>
    <w:rsid w:val="00AD6232"/>
    <w:rsid w:val="00AD6891"/>
    <w:rsid w:val="00AD727B"/>
    <w:rsid w:val="00AD7478"/>
    <w:rsid w:val="00AD7C4E"/>
    <w:rsid w:val="00AE07BE"/>
    <w:rsid w:val="00AE1932"/>
    <w:rsid w:val="00AE1DB2"/>
    <w:rsid w:val="00AE1DC7"/>
    <w:rsid w:val="00AE225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37B7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141"/>
    <w:rsid w:val="00B01CC6"/>
    <w:rsid w:val="00B01F7C"/>
    <w:rsid w:val="00B02F47"/>
    <w:rsid w:val="00B03908"/>
    <w:rsid w:val="00B045AA"/>
    <w:rsid w:val="00B046BA"/>
    <w:rsid w:val="00B048ED"/>
    <w:rsid w:val="00B07C16"/>
    <w:rsid w:val="00B12319"/>
    <w:rsid w:val="00B132A0"/>
    <w:rsid w:val="00B14086"/>
    <w:rsid w:val="00B1603A"/>
    <w:rsid w:val="00B1679E"/>
    <w:rsid w:val="00B16851"/>
    <w:rsid w:val="00B16ACB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D81"/>
    <w:rsid w:val="00B34302"/>
    <w:rsid w:val="00B34915"/>
    <w:rsid w:val="00B349CC"/>
    <w:rsid w:val="00B34AD4"/>
    <w:rsid w:val="00B35763"/>
    <w:rsid w:val="00B3658C"/>
    <w:rsid w:val="00B36981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6960"/>
    <w:rsid w:val="00B4727C"/>
    <w:rsid w:val="00B5278A"/>
    <w:rsid w:val="00B53F29"/>
    <w:rsid w:val="00B53FD3"/>
    <w:rsid w:val="00B56CC2"/>
    <w:rsid w:val="00B60055"/>
    <w:rsid w:val="00B600C3"/>
    <w:rsid w:val="00B60174"/>
    <w:rsid w:val="00B61957"/>
    <w:rsid w:val="00B628BA"/>
    <w:rsid w:val="00B631F3"/>
    <w:rsid w:val="00B6335C"/>
    <w:rsid w:val="00B6552B"/>
    <w:rsid w:val="00B6761A"/>
    <w:rsid w:val="00B6778D"/>
    <w:rsid w:val="00B67D80"/>
    <w:rsid w:val="00B7091B"/>
    <w:rsid w:val="00B726E0"/>
    <w:rsid w:val="00B73C4D"/>
    <w:rsid w:val="00B769AA"/>
    <w:rsid w:val="00B76A0F"/>
    <w:rsid w:val="00B7703F"/>
    <w:rsid w:val="00B77325"/>
    <w:rsid w:val="00B805C1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6B67"/>
    <w:rsid w:val="00B8723C"/>
    <w:rsid w:val="00B87ABB"/>
    <w:rsid w:val="00B901DF"/>
    <w:rsid w:val="00B9050B"/>
    <w:rsid w:val="00B91E53"/>
    <w:rsid w:val="00B9343F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CBF"/>
    <w:rsid w:val="00BB7156"/>
    <w:rsid w:val="00BB744D"/>
    <w:rsid w:val="00BB7772"/>
    <w:rsid w:val="00BB7F8C"/>
    <w:rsid w:val="00BC14A8"/>
    <w:rsid w:val="00BC4DEE"/>
    <w:rsid w:val="00BC5BDC"/>
    <w:rsid w:val="00BC7134"/>
    <w:rsid w:val="00BD0596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2C04"/>
    <w:rsid w:val="00BE31FF"/>
    <w:rsid w:val="00BE42B8"/>
    <w:rsid w:val="00BE5B58"/>
    <w:rsid w:val="00BE6A29"/>
    <w:rsid w:val="00BE7D88"/>
    <w:rsid w:val="00BE7E05"/>
    <w:rsid w:val="00BF08EB"/>
    <w:rsid w:val="00BF2C30"/>
    <w:rsid w:val="00BF335D"/>
    <w:rsid w:val="00BF359B"/>
    <w:rsid w:val="00BF46DC"/>
    <w:rsid w:val="00BF48B6"/>
    <w:rsid w:val="00BF5749"/>
    <w:rsid w:val="00BF69F5"/>
    <w:rsid w:val="00C01B86"/>
    <w:rsid w:val="00C01B8E"/>
    <w:rsid w:val="00C01EEB"/>
    <w:rsid w:val="00C02B60"/>
    <w:rsid w:val="00C035DC"/>
    <w:rsid w:val="00C0580A"/>
    <w:rsid w:val="00C06C79"/>
    <w:rsid w:val="00C1077E"/>
    <w:rsid w:val="00C11949"/>
    <w:rsid w:val="00C11A2A"/>
    <w:rsid w:val="00C12216"/>
    <w:rsid w:val="00C134FD"/>
    <w:rsid w:val="00C13D30"/>
    <w:rsid w:val="00C15273"/>
    <w:rsid w:val="00C15B1F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935"/>
    <w:rsid w:val="00C4325B"/>
    <w:rsid w:val="00C44664"/>
    <w:rsid w:val="00C45F26"/>
    <w:rsid w:val="00C46A6E"/>
    <w:rsid w:val="00C479DA"/>
    <w:rsid w:val="00C504C2"/>
    <w:rsid w:val="00C512A0"/>
    <w:rsid w:val="00C51418"/>
    <w:rsid w:val="00C53376"/>
    <w:rsid w:val="00C5374E"/>
    <w:rsid w:val="00C53826"/>
    <w:rsid w:val="00C53EF4"/>
    <w:rsid w:val="00C55142"/>
    <w:rsid w:val="00C55812"/>
    <w:rsid w:val="00C56BA2"/>
    <w:rsid w:val="00C56C62"/>
    <w:rsid w:val="00C56FBA"/>
    <w:rsid w:val="00C5720F"/>
    <w:rsid w:val="00C606B9"/>
    <w:rsid w:val="00C62577"/>
    <w:rsid w:val="00C64662"/>
    <w:rsid w:val="00C651CA"/>
    <w:rsid w:val="00C67244"/>
    <w:rsid w:val="00C67A1C"/>
    <w:rsid w:val="00C67A52"/>
    <w:rsid w:val="00C7028B"/>
    <w:rsid w:val="00C70B31"/>
    <w:rsid w:val="00C725DE"/>
    <w:rsid w:val="00C72F6E"/>
    <w:rsid w:val="00C73AE6"/>
    <w:rsid w:val="00C76026"/>
    <w:rsid w:val="00C763A1"/>
    <w:rsid w:val="00C7768C"/>
    <w:rsid w:val="00C8295A"/>
    <w:rsid w:val="00C83523"/>
    <w:rsid w:val="00C836E7"/>
    <w:rsid w:val="00C83FDE"/>
    <w:rsid w:val="00C8410D"/>
    <w:rsid w:val="00C84D7E"/>
    <w:rsid w:val="00C84DDF"/>
    <w:rsid w:val="00C85A83"/>
    <w:rsid w:val="00C85BE1"/>
    <w:rsid w:val="00C86A10"/>
    <w:rsid w:val="00C86A3A"/>
    <w:rsid w:val="00C86DEB"/>
    <w:rsid w:val="00C87B60"/>
    <w:rsid w:val="00C920B7"/>
    <w:rsid w:val="00C92DB5"/>
    <w:rsid w:val="00C93166"/>
    <w:rsid w:val="00C95722"/>
    <w:rsid w:val="00C96696"/>
    <w:rsid w:val="00C96C31"/>
    <w:rsid w:val="00C976E3"/>
    <w:rsid w:val="00CA132D"/>
    <w:rsid w:val="00CA2DE8"/>
    <w:rsid w:val="00CA3BE7"/>
    <w:rsid w:val="00CA3E63"/>
    <w:rsid w:val="00CA586B"/>
    <w:rsid w:val="00CA67E4"/>
    <w:rsid w:val="00CA76BE"/>
    <w:rsid w:val="00CA7F27"/>
    <w:rsid w:val="00CB008F"/>
    <w:rsid w:val="00CB3F6F"/>
    <w:rsid w:val="00CB4E71"/>
    <w:rsid w:val="00CB793D"/>
    <w:rsid w:val="00CB7A2F"/>
    <w:rsid w:val="00CC1C5A"/>
    <w:rsid w:val="00CC3626"/>
    <w:rsid w:val="00CC5012"/>
    <w:rsid w:val="00CC6630"/>
    <w:rsid w:val="00CC696F"/>
    <w:rsid w:val="00CC7060"/>
    <w:rsid w:val="00CC76C1"/>
    <w:rsid w:val="00CD0DD6"/>
    <w:rsid w:val="00CD136A"/>
    <w:rsid w:val="00CD471C"/>
    <w:rsid w:val="00CD57BB"/>
    <w:rsid w:val="00CD57CB"/>
    <w:rsid w:val="00CD6199"/>
    <w:rsid w:val="00CD65B6"/>
    <w:rsid w:val="00CD7982"/>
    <w:rsid w:val="00CE0461"/>
    <w:rsid w:val="00CE1439"/>
    <w:rsid w:val="00CE1EAB"/>
    <w:rsid w:val="00CE1EB8"/>
    <w:rsid w:val="00CE242E"/>
    <w:rsid w:val="00CE2721"/>
    <w:rsid w:val="00CE2F3E"/>
    <w:rsid w:val="00CE4213"/>
    <w:rsid w:val="00CE5EA9"/>
    <w:rsid w:val="00CE5F83"/>
    <w:rsid w:val="00CE70F9"/>
    <w:rsid w:val="00CE729F"/>
    <w:rsid w:val="00CE7BA5"/>
    <w:rsid w:val="00CF0460"/>
    <w:rsid w:val="00CF1434"/>
    <w:rsid w:val="00CF1734"/>
    <w:rsid w:val="00CF1A4B"/>
    <w:rsid w:val="00CF23BF"/>
    <w:rsid w:val="00CF3ABE"/>
    <w:rsid w:val="00CF48B5"/>
    <w:rsid w:val="00CF6FD6"/>
    <w:rsid w:val="00CF77A8"/>
    <w:rsid w:val="00CF7FFE"/>
    <w:rsid w:val="00D00079"/>
    <w:rsid w:val="00D00CBB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5160"/>
    <w:rsid w:val="00D15E71"/>
    <w:rsid w:val="00D179D2"/>
    <w:rsid w:val="00D17C3D"/>
    <w:rsid w:val="00D204D7"/>
    <w:rsid w:val="00D22855"/>
    <w:rsid w:val="00D230A8"/>
    <w:rsid w:val="00D240A1"/>
    <w:rsid w:val="00D261A3"/>
    <w:rsid w:val="00D26CAF"/>
    <w:rsid w:val="00D317E0"/>
    <w:rsid w:val="00D31BB4"/>
    <w:rsid w:val="00D325FA"/>
    <w:rsid w:val="00D330FD"/>
    <w:rsid w:val="00D339E9"/>
    <w:rsid w:val="00D351CE"/>
    <w:rsid w:val="00D3560D"/>
    <w:rsid w:val="00D3662A"/>
    <w:rsid w:val="00D37868"/>
    <w:rsid w:val="00D37F2F"/>
    <w:rsid w:val="00D41397"/>
    <w:rsid w:val="00D42231"/>
    <w:rsid w:val="00D43215"/>
    <w:rsid w:val="00D43C76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446E"/>
    <w:rsid w:val="00D54CDC"/>
    <w:rsid w:val="00D55723"/>
    <w:rsid w:val="00D560AB"/>
    <w:rsid w:val="00D561D1"/>
    <w:rsid w:val="00D563FF"/>
    <w:rsid w:val="00D5654E"/>
    <w:rsid w:val="00D57F12"/>
    <w:rsid w:val="00D61050"/>
    <w:rsid w:val="00D61728"/>
    <w:rsid w:val="00D62EE4"/>
    <w:rsid w:val="00D63201"/>
    <w:rsid w:val="00D63AB3"/>
    <w:rsid w:val="00D643AE"/>
    <w:rsid w:val="00D65765"/>
    <w:rsid w:val="00D66245"/>
    <w:rsid w:val="00D667C5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80DDE"/>
    <w:rsid w:val="00D831F4"/>
    <w:rsid w:val="00D84F4F"/>
    <w:rsid w:val="00D85FE9"/>
    <w:rsid w:val="00D86291"/>
    <w:rsid w:val="00D87A74"/>
    <w:rsid w:val="00D90F25"/>
    <w:rsid w:val="00D91243"/>
    <w:rsid w:val="00D9134A"/>
    <w:rsid w:val="00D930C1"/>
    <w:rsid w:val="00D94118"/>
    <w:rsid w:val="00D955E8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B8D"/>
    <w:rsid w:val="00DA65DB"/>
    <w:rsid w:val="00DA66A5"/>
    <w:rsid w:val="00DA7545"/>
    <w:rsid w:val="00DB0109"/>
    <w:rsid w:val="00DB1435"/>
    <w:rsid w:val="00DB1643"/>
    <w:rsid w:val="00DB1A21"/>
    <w:rsid w:val="00DB21A1"/>
    <w:rsid w:val="00DB241B"/>
    <w:rsid w:val="00DB39CA"/>
    <w:rsid w:val="00DB3B76"/>
    <w:rsid w:val="00DB556A"/>
    <w:rsid w:val="00DB5E23"/>
    <w:rsid w:val="00DB781D"/>
    <w:rsid w:val="00DB79E1"/>
    <w:rsid w:val="00DB7A40"/>
    <w:rsid w:val="00DC0655"/>
    <w:rsid w:val="00DC0A88"/>
    <w:rsid w:val="00DC173B"/>
    <w:rsid w:val="00DC1C3C"/>
    <w:rsid w:val="00DC2458"/>
    <w:rsid w:val="00DC2B45"/>
    <w:rsid w:val="00DC2E22"/>
    <w:rsid w:val="00DC5536"/>
    <w:rsid w:val="00DC6881"/>
    <w:rsid w:val="00DC689D"/>
    <w:rsid w:val="00DC69A6"/>
    <w:rsid w:val="00DC6CE9"/>
    <w:rsid w:val="00DD046C"/>
    <w:rsid w:val="00DD0ADB"/>
    <w:rsid w:val="00DD0CEF"/>
    <w:rsid w:val="00DD0D61"/>
    <w:rsid w:val="00DD1B97"/>
    <w:rsid w:val="00DD1C43"/>
    <w:rsid w:val="00DD233C"/>
    <w:rsid w:val="00DD23F1"/>
    <w:rsid w:val="00DD3BD7"/>
    <w:rsid w:val="00DD4487"/>
    <w:rsid w:val="00DD4E6E"/>
    <w:rsid w:val="00DD50A0"/>
    <w:rsid w:val="00DD565F"/>
    <w:rsid w:val="00DD593D"/>
    <w:rsid w:val="00DD61FA"/>
    <w:rsid w:val="00DD6938"/>
    <w:rsid w:val="00DD6F3C"/>
    <w:rsid w:val="00DD781C"/>
    <w:rsid w:val="00DE02B6"/>
    <w:rsid w:val="00DE04DB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338E"/>
    <w:rsid w:val="00DF4C3C"/>
    <w:rsid w:val="00DF5B5C"/>
    <w:rsid w:val="00DF75E5"/>
    <w:rsid w:val="00DF793F"/>
    <w:rsid w:val="00E000FD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0FC8"/>
    <w:rsid w:val="00E12033"/>
    <w:rsid w:val="00E12C20"/>
    <w:rsid w:val="00E133E2"/>
    <w:rsid w:val="00E13E80"/>
    <w:rsid w:val="00E146CB"/>
    <w:rsid w:val="00E14FA4"/>
    <w:rsid w:val="00E15509"/>
    <w:rsid w:val="00E167A4"/>
    <w:rsid w:val="00E17458"/>
    <w:rsid w:val="00E22436"/>
    <w:rsid w:val="00E231BB"/>
    <w:rsid w:val="00E24BEF"/>
    <w:rsid w:val="00E24CC1"/>
    <w:rsid w:val="00E24FC2"/>
    <w:rsid w:val="00E26BC3"/>
    <w:rsid w:val="00E26FD8"/>
    <w:rsid w:val="00E2763D"/>
    <w:rsid w:val="00E31AA6"/>
    <w:rsid w:val="00E31C0C"/>
    <w:rsid w:val="00E32597"/>
    <w:rsid w:val="00E32844"/>
    <w:rsid w:val="00E32EAF"/>
    <w:rsid w:val="00E346D1"/>
    <w:rsid w:val="00E348E3"/>
    <w:rsid w:val="00E3503D"/>
    <w:rsid w:val="00E357A0"/>
    <w:rsid w:val="00E35877"/>
    <w:rsid w:val="00E35EA6"/>
    <w:rsid w:val="00E367D0"/>
    <w:rsid w:val="00E37CC9"/>
    <w:rsid w:val="00E40909"/>
    <w:rsid w:val="00E40F05"/>
    <w:rsid w:val="00E41005"/>
    <w:rsid w:val="00E412F9"/>
    <w:rsid w:val="00E4209C"/>
    <w:rsid w:val="00E421B7"/>
    <w:rsid w:val="00E427FF"/>
    <w:rsid w:val="00E42844"/>
    <w:rsid w:val="00E428E4"/>
    <w:rsid w:val="00E4298D"/>
    <w:rsid w:val="00E4396B"/>
    <w:rsid w:val="00E43A54"/>
    <w:rsid w:val="00E44D36"/>
    <w:rsid w:val="00E45849"/>
    <w:rsid w:val="00E46927"/>
    <w:rsid w:val="00E4765A"/>
    <w:rsid w:val="00E4784A"/>
    <w:rsid w:val="00E503F2"/>
    <w:rsid w:val="00E50581"/>
    <w:rsid w:val="00E50CFC"/>
    <w:rsid w:val="00E51679"/>
    <w:rsid w:val="00E51A92"/>
    <w:rsid w:val="00E52FD6"/>
    <w:rsid w:val="00E5753B"/>
    <w:rsid w:val="00E5773A"/>
    <w:rsid w:val="00E60576"/>
    <w:rsid w:val="00E60973"/>
    <w:rsid w:val="00E609E0"/>
    <w:rsid w:val="00E6458D"/>
    <w:rsid w:val="00E65BBB"/>
    <w:rsid w:val="00E667EB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1F3A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645F"/>
    <w:rsid w:val="00EA7C14"/>
    <w:rsid w:val="00EA7EB1"/>
    <w:rsid w:val="00EB100F"/>
    <w:rsid w:val="00EB1024"/>
    <w:rsid w:val="00EB1470"/>
    <w:rsid w:val="00EB2AF1"/>
    <w:rsid w:val="00EB5196"/>
    <w:rsid w:val="00EB55FF"/>
    <w:rsid w:val="00EB56D5"/>
    <w:rsid w:val="00EB694B"/>
    <w:rsid w:val="00EB6F33"/>
    <w:rsid w:val="00EB714F"/>
    <w:rsid w:val="00EB7814"/>
    <w:rsid w:val="00EB794F"/>
    <w:rsid w:val="00EB7C33"/>
    <w:rsid w:val="00EC1D59"/>
    <w:rsid w:val="00EC2712"/>
    <w:rsid w:val="00EC28B3"/>
    <w:rsid w:val="00EC2C18"/>
    <w:rsid w:val="00EC504F"/>
    <w:rsid w:val="00EC54C6"/>
    <w:rsid w:val="00EC6980"/>
    <w:rsid w:val="00ED18A5"/>
    <w:rsid w:val="00ED2C59"/>
    <w:rsid w:val="00ED2D49"/>
    <w:rsid w:val="00ED36A2"/>
    <w:rsid w:val="00ED612C"/>
    <w:rsid w:val="00ED6557"/>
    <w:rsid w:val="00ED6EAE"/>
    <w:rsid w:val="00EE08FC"/>
    <w:rsid w:val="00EE27B3"/>
    <w:rsid w:val="00EE2E1F"/>
    <w:rsid w:val="00EE3675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58C"/>
    <w:rsid w:val="00EF466D"/>
    <w:rsid w:val="00EF61AB"/>
    <w:rsid w:val="00EF6522"/>
    <w:rsid w:val="00EF6FFE"/>
    <w:rsid w:val="00EF7511"/>
    <w:rsid w:val="00EF76B6"/>
    <w:rsid w:val="00F01ED7"/>
    <w:rsid w:val="00F022B1"/>
    <w:rsid w:val="00F02FCD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A68"/>
    <w:rsid w:val="00F12B01"/>
    <w:rsid w:val="00F12E66"/>
    <w:rsid w:val="00F131D4"/>
    <w:rsid w:val="00F13C48"/>
    <w:rsid w:val="00F1400A"/>
    <w:rsid w:val="00F157EE"/>
    <w:rsid w:val="00F1788B"/>
    <w:rsid w:val="00F214F5"/>
    <w:rsid w:val="00F215D0"/>
    <w:rsid w:val="00F222DE"/>
    <w:rsid w:val="00F2370C"/>
    <w:rsid w:val="00F23E0B"/>
    <w:rsid w:val="00F27A6C"/>
    <w:rsid w:val="00F27E3B"/>
    <w:rsid w:val="00F3045E"/>
    <w:rsid w:val="00F31814"/>
    <w:rsid w:val="00F31CFD"/>
    <w:rsid w:val="00F32651"/>
    <w:rsid w:val="00F33178"/>
    <w:rsid w:val="00F33781"/>
    <w:rsid w:val="00F33DF7"/>
    <w:rsid w:val="00F3478E"/>
    <w:rsid w:val="00F348BD"/>
    <w:rsid w:val="00F3664C"/>
    <w:rsid w:val="00F37F49"/>
    <w:rsid w:val="00F37F87"/>
    <w:rsid w:val="00F40A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5AAE"/>
    <w:rsid w:val="00F55D50"/>
    <w:rsid w:val="00F570A5"/>
    <w:rsid w:val="00F5741C"/>
    <w:rsid w:val="00F57778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7A"/>
    <w:rsid w:val="00F847E1"/>
    <w:rsid w:val="00F84932"/>
    <w:rsid w:val="00F85F88"/>
    <w:rsid w:val="00F86B03"/>
    <w:rsid w:val="00F86F90"/>
    <w:rsid w:val="00F87161"/>
    <w:rsid w:val="00F8754F"/>
    <w:rsid w:val="00F875B0"/>
    <w:rsid w:val="00F9056F"/>
    <w:rsid w:val="00F9163F"/>
    <w:rsid w:val="00F91719"/>
    <w:rsid w:val="00F94720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3C00"/>
    <w:rsid w:val="00FA41B0"/>
    <w:rsid w:val="00FA4784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471"/>
    <w:rsid w:val="00FD35F6"/>
    <w:rsid w:val="00FD4BB2"/>
    <w:rsid w:val="00FD502E"/>
    <w:rsid w:val="00FD58BC"/>
    <w:rsid w:val="00FD5F22"/>
    <w:rsid w:val="00FD6F37"/>
    <w:rsid w:val="00FD7566"/>
    <w:rsid w:val="00FE1F1F"/>
    <w:rsid w:val="00FE26A6"/>
    <w:rsid w:val="00FE2865"/>
    <w:rsid w:val="00FE3623"/>
    <w:rsid w:val="00FE39DA"/>
    <w:rsid w:val="00FE3B89"/>
    <w:rsid w:val="00FE3D02"/>
    <w:rsid w:val="00FE599C"/>
    <w:rsid w:val="00FE60A0"/>
    <w:rsid w:val="00FE6EC4"/>
    <w:rsid w:val="00FE7972"/>
    <w:rsid w:val="00FE7B26"/>
    <w:rsid w:val="00FF242B"/>
    <w:rsid w:val="00FF27DE"/>
    <w:rsid w:val="00FF308E"/>
    <w:rsid w:val="00FF315A"/>
    <w:rsid w:val="00FF337E"/>
    <w:rsid w:val="00FF3E45"/>
    <w:rsid w:val="00FF4B4D"/>
    <w:rsid w:val="00FF5E3D"/>
    <w:rsid w:val="00FF5EE0"/>
    <w:rsid w:val="00FF636C"/>
    <w:rsid w:val="00FF649F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1473F89-B583-45D2-922E-C28A4870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Akapitzlist1">
    <w:name w:val="Akapit z listą1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0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C34C-44C9-49D7-968F-235FD969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2809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sadzikowski</dc:creator>
  <cp:keywords/>
  <cp:lastModifiedBy>Marta Potiechin-Nowak</cp:lastModifiedBy>
  <cp:revision>3</cp:revision>
  <cp:lastPrinted>2015-12-14T06:58:00Z</cp:lastPrinted>
  <dcterms:created xsi:type="dcterms:W3CDTF">2017-01-23T11:14:00Z</dcterms:created>
  <dcterms:modified xsi:type="dcterms:W3CDTF">2017-03-21T09:35:00Z</dcterms:modified>
</cp:coreProperties>
</file>