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17" w:rsidRPr="008A7FA3" w:rsidRDefault="00194C17" w:rsidP="00194C17">
      <w:pPr>
        <w:jc w:val="center"/>
        <w:rPr>
          <w:rFonts w:asciiTheme="majorHAnsi" w:hAnsiTheme="majorHAnsi"/>
          <w:b/>
        </w:rPr>
      </w:pPr>
      <w:r w:rsidRPr="008A7FA3">
        <w:rPr>
          <w:rFonts w:asciiTheme="majorHAnsi" w:hAnsiTheme="majorHAnsi"/>
          <w:b/>
        </w:rPr>
        <w:t>SZCZEGÓŁOWY OPIS PRZEDMIOTU ZAMÓWIENIA</w:t>
      </w:r>
    </w:p>
    <w:p w:rsidR="00194C17" w:rsidRPr="00012A05" w:rsidRDefault="00194C17" w:rsidP="00194C17">
      <w:pPr>
        <w:rPr>
          <w:rFonts w:asciiTheme="majorHAnsi" w:hAnsiTheme="majorHAnsi"/>
        </w:rPr>
      </w:pPr>
    </w:p>
    <w:p w:rsidR="00012A05" w:rsidRPr="00C52E2E" w:rsidRDefault="00012A05" w:rsidP="00012A05">
      <w:pPr>
        <w:jc w:val="both"/>
        <w:rPr>
          <w:rFonts w:asciiTheme="majorHAnsi" w:hAnsiTheme="majorHAnsi" w:cstheme="majorHAnsi"/>
        </w:rPr>
      </w:pPr>
      <w:r w:rsidRPr="00C52E2E">
        <w:rPr>
          <w:rFonts w:asciiTheme="majorHAnsi" w:hAnsiTheme="majorHAnsi" w:cstheme="majorHAnsi"/>
        </w:rPr>
        <w:t>Przedmiotem zamówienia jest dostawa fabrycznie nowego ambulan</w:t>
      </w:r>
      <w:r w:rsidR="00051A32" w:rsidRPr="00C52E2E">
        <w:rPr>
          <w:rFonts w:asciiTheme="majorHAnsi" w:hAnsiTheme="majorHAnsi" w:cstheme="majorHAnsi"/>
        </w:rPr>
        <w:t>su typu B wraz z wyposażeniem (z</w:t>
      </w:r>
      <w:r w:rsidRPr="00C52E2E">
        <w:rPr>
          <w:rFonts w:asciiTheme="majorHAnsi" w:hAnsiTheme="majorHAnsi" w:cstheme="majorHAnsi"/>
        </w:rPr>
        <w:t>adanie</w:t>
      </w:r>
      <w:r w:rsidR="00051A32" w:rsidRPr="00C52E2E">
        <w:rPr>
          <w:rFonts w:asciiTheme="majorHAnsi" w:hAnsiTheme="majorHAnsi" w:cstheme="majorHAnsi"/>
        </w:rPr>
        <w:t xml:space="preserve"> nr</w:t>
      </w:r>
      <w:r w:rsidRPr="00C52E2E">
        <w:rPr>
          <w:rFonts w:asciiTheme="majorHAnsi" w:hAnsiTheme="majorHAnsi" w:cstheme="majorHAnsi"/>
        </w:rPr>
        <w:t xml:space="preserve"> 1) oraz ambulansu typu C wraz z wyposażeniem </w:t>
      </w:r>
      <w:r w:rsidR="00051A32" w:rsidRPr="00C52E2E">
        <w:rPr>
          <w:rFonts w:asciiTheme="majorHAnsi" w:hAnsiTheme="majorHAnsi" w:cstheme="majorHAnsi"/>
        </w:rPr>
        <w:t>(z</w:t>
      </w:r>
      <w:r w:rsidRPr="00C52E2E">
        <w:rPr>
          <w:rFonts w:asciiTheme="majorHAnsi" w:hAnsiTheme="majorHAnsi" w:cstheme="majorHAnsi"/>
        </w:rPr>
        <w:t xml:space="preserve">adanie </w:t>
      </w:r>
      <w:r w:rsidR="00051A32" w:rsidRPr="00C52E2E">
        <w:rPr>
          <w:rFonts w:asciiTheme="majorHAnsi" w:hAnsiTheme="majorHAnsi" w:cstheme="majorHAnsi"/>
        </w:rPr>
        <w:t xml:space="preserve">nr </w:t>
      </w:r>
      <w:r w:rsidRPr="00C52E2E">
        <w:rPr>
          <w:rFonts w:asciiTheme="majorHAnsi" w:hAnsiTheme="majorHAnsi" w:cstheme="majorHAnsi"/>
        </w:rPr>
        <w:t>2) wraz z finansowaniem</w:t>
      </w:r>
      <w:r w:rsidRPr="00C52E2E">
        <w:rPr>
          <w:rStyle w:val="apple-converted-space"/>
          <w:rFonts w:asciiTheme="majorHAnsi" w:hAnsiTheme="majorHAnsi" w:cstheme="majorHAnsi"/>
        </w:rPr>
        <w:t> </w:t>
      </w:r>
      <w:r w:rsidR="00F16422">
        <w:rPr>
          <w:rStyle w:val="apple-converted-space"/>
          <w:rFonts w:asciiTheme="majorHAnsi" w:hAnsiTheme="majorHAnsi" w:cstheme="majorHAnsi"/>
        </w:rPr>
        <w:br/>
      </w:r>
      <w:r w:rsidRPr="00C52E2E">
        <w:rPr>
          <w:rFonts w:asciiTheme="majorHAnsi" w:hAnsiTheme="majorHAnsi" w:cstheme="majorHAnsi"/>
        </w:rPr>
        <w:t>w formie leasingu operacyjnego na okres 36 miesięcy z prawem opcji wykupu oraz ubezpieczenia</w:t>
      </w:r>
      <w:r w:rsidR="00C5733A" w:rsidRPr="00C52E2E">
        <w:rPr>
          <w:rFonts w:asciiTheme="majorHAnsi" w:hAnsiTheme="majorHAnsi" w:cstheme="majorHAnsi"/>
        </w:rPr>
        <w:t xml:space="preserve"> na okres trwania umowy leasingu</w:t>
      </w:r>
      <w:r w:rsidRPr="00C52E2E">
        <w:rPr>
          <w:rStyle w:val="apple-converted-space"/>
          <w:rFonts w:asciiTheme="majorHAnsi" w:hAnsiTheme="majorHAnsi" w:cstheme="majorHAnsi"/>
        </w:rPr>
        <w:t> </w:t>
      </w:r>
      <w:r w:rsidRPr="00C52E2E">
        <w:rPr>
          <w:rFonts w:asciiTheme="majorHAnsi" w:hAnsiTheme="majorHAnsi" w:cstheme="majorHAnsi"/>
        </w:rPr>
        <w:t>w zakresie OC, AC, NNW, Assistance z pełnym pakietem ubezpieczeniowym</w:t>
      </w:r>
      <w:r w:rsidR="00C5733A" w:rsidRPr="00C52E2E">
        <w:rPr>
          <w:rFonts w:asciiTheme="majorHAnsi" w:hAnsiTheme="majorHAnsi" w:cstheme="majorHAnsi"/>
        </w:rPr>
        <w:t>.</w:t>
      </w:r>
    </w:p>
    <w:p w:rsidR="008A7FA3" w:rsidRPr="00012A05" w:rsidRDefault="00012A05" w:rsidP="00012A05">
      <w:pPr>
        <w:pStyle w:val="ox-4b7bd4ef59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42077" w:rsidRPr="00E42077" w:rsidRDefault="003675A4" w:rsidP="00E42077">
      <w:pPr>
        <w:jc w:val="both"/>
        <w:rPr>
          <w:rFonts w:asciiTheme="majorHAnsi" w:hAnsiTheme="majorHAnsi"/>
        </w:rPr>
      </w:pPr>
      <w:r w:rsidRPr="00E42077">
        <w:rPr>
          <w:rFonts w:asciiTheme="majorHAnsi" w:hAnsiTheme="majorHAnsi"/>
          <w:b/>
        </w:rPr>
        <w:t xml:space="preserve">Zadanie 1. </w:t>
      </w:r>
      <w:r w:rsidRPr="00E42077">
        <w:rPr>
          <w:rFonts w:asciiTheme="majorHAnsi" w:hAnsiTheme="majorHAnsi"/>
          <w:b/>
          <w:i/>
        </w:rPr>
        <w:t>Dostawa ambulans</w:t>
      </w:r>
      <w:r w:rsidR="00A957C3">
        <w:rPr>
          <w:rFonts w:asciiTheme="majorHAnsi" w:hAnsiTheme="majorHAnsi"/>
          <w:b/>
          <w:i/>
        </w:rPr>
        <w:t xml:space="preserve">u </w:t>
      </w:r>
      <w:r w:rsidRPr="00E42077">
        <w:rPr>
          <w:rFonts w:asciiTheme="majorHAnsi" w:hAnsiTheme="majorHAnsi"/>
          <w:b/>
          <w:i/>
        </w:rPr>
        <w:t>typu B</w:t>
      </w:r>
    </w:p>
    <w:p w:rsidR="00E42077" w:rsidRPr="00E42077" w:rsidRDefault="00E42077" w:rsidP="00E42077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E42077">
        <w:rPr>
          <w:rFonts w:asciiTheme="majorHAnsi" w:hAnsiTheme="majorHAnsi"/>
          <w:b/>
        </w:rPr>
        <w:t>Dane techniczne pojazdu:</w:t>
      </w:r>
    </w:p>
    <w:p w:rsidR="00E42077" w:rsidRPr="00982ACF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 xml:space="preserve">zgodność pojazdu z parametrami ambulansu typu „B” wg </w:t>
      </w:r>
      <w:r w:rsidR="006B050D">
        <w:rPr>
          <w:rFonts w:asciiTheme="majorHAnsi" w:hAnsiTheme="majorHAnsi" w:cs="Tahoma"/>
          <w:color w:val="000000"/>
          <w:shd w:val="clear" w:color="auto" w:fill="FFFFFF"/>
        </w:rPr>
        <w:t xml:space="preserve">aktualnej </w:t>
      </w:r>
      <w:r w:rsidRPr="00982ACF">
        <w:rPr>
          <w:rFonts w:asciiTheme="majorHAnsi" w:hAnsiTheme="majorHAnsi" w:cs="Tahoma"/>
          <w:color w:val="000000"/>
          <w:shd w:val="clear" w:color="auto" w:fill="FFFFFF"/>
        </w:rPr>
        <w:t>normy PN EN 1789;</w:t>
      </w:r>
    </w:p>
    <w:p w:rsidR="00E42077" w:rsidRP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 xml:space="preserve">ambulans fabrycznie nowy, z rocznika 2016 lub 2017 (Zamawiający dopuszcza także samochody demonstracyjne z maksymalnym przebiegiem </w:t>
      </w:r>
      <w:r w:rsidR="00DE1A32">
        <w:rPr>
          <w:rFonts w:asciiTheme="majorHAnsi" w:hAnsiTheme="majorHAnsi" w:cs="Tahoma"/>
          <w:color w:val="000000"/>
          <w:shd w:val="clear" w:color="auto" w:fill="FFFFFF"/>
        </w:rPr>
        <w:t>10</w:t>
      </w:r>
      <w:r w:rsidRPr="00E42077">
        <w:rPr>
          <w:rFonts w:asciiTheme="majorHAnsi" w:hAnsiTheme="majorHAnsi" w:cs="Tahoma"/>
          <w:color w:val="000000"/>
          <w:shd w:val="clear" w:color="auto" w:fill="FFFFFF"/>
        </w:rPr>
        <w:t xml:space="preserve"> 000 km)</w:t>
      </w:r>
      <w:r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E42077" w:rsidRP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nadwozie typu „furgon”</w:t>
      </w:r>
      <w:r w:rsidR="00A003C8">
        <w:rPr>
          <w:rFonts w:asciiTheme="majorHAnsi" w:hAnsiTheme="majorHAnsi" w:cs="Tahoma"/>
          <w:color w:val="000000"/>
          <w:shd w:val="clear" w:color="auto" w:fill="FFFFFF"/>
        </w:rPr>
        <w:t xml:space="preserve"> </w:t>
      </w:r>
      <w:r w:rsidR="00A003C8" w:rsidRPr="00C52E2E">
        <w:rPr>
          <w:rFonts w:asciiTheme="majorHAnsi" w:hAnsiTheme="majorHAnsi" w:cs="Tahoma"/>
          <w:shd w:val="clear" w:color="auto" w:fill="FFFFFF"/>
        </w:rPr>
        <w:t>L2H2</w:t>
      </w:r>
      <w:r w:rsidR="00A003C8">
        <w:rPr>
          <w:rFonts w:asciiTheme="majorHAnsi" w:hAnsiTheme="majorHAnsi" w:cs="Tahoma"/>
          <w:color w:val="000000"/>
          <w:shd w:val="clear" w:color="auto" w:fill="FFFFFF"/>
        </w:rPr>
        <w:t xml:space="preserve"> lub większy</w:t>
      </w:r>
      <w:r w:rsidRPr="00E42077">
        <w:rPr>
          <w:rFonts w:asciiTheme="majorHAnsi" w:hAnsiTheme="majorHAnsi" w:cs="Tahoma"/>
          <w:color w:val="000000"/>
          <w:shd w:val="clear" w:color="auto" w:fill="FFFFFF"/>
        </w:rPr>
        <w:t>,</w:t>
      </w:r>
      <w:r w:rsidR="00A003C8">
        <w:rPr>
          <w:rFonts w:asciiTheme="majorHAnsi" w:hAnsiTheme="majorHAnsi" w:cs="Tahoma"/>
          <w:color w:val="000000"/>
          <w:shd w:val="clear" w:color="auto" w:fill="FFFFFF"/>
        </w:rPr>
        <w:t xml:space="preserve"> </w:t>
      </w:r>
      <w:r w:rsidRPr="00E42077">
        <w:rPr>
          <w:rFonts w:asciiTheme="majorHAnsi" w:hAnsiTheme="majorHAnsi" w:cs="Tahoma"/>
          <w:color w:val="000000"/>
          <w:shd w:val="clear" w:color="auto" w:fill="FFFFFF"/>
        </w:rPr>
        <w:t xml:space="preserve"> z izolacją termiczną i akustyczną ścian, częściowo przeszklony, z możliwością ewakuacji pacjenta i personelu</w:t>
      </w:r>
      <w:r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E42077" w:rsidRP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silnik z zapłonem samoczynnym</w:t>
      </w:r>
      <w:r w:rsidR="006B050D">
        <w:rPr>
          <w:rFonts w:asciiTheme="majorHAnsi" w:hAnsiTheme="majorHAnsi" w:cs="Tahoma"/>
          <w:color w:val="000000"/>
          <w:shd w:val="clear" w:color="auto" w:fill="FFFFFF"/>
        </w:rPr>
        <w:t xml:space="preserve"> (diesel)</w:t>
      </w:r>
      <w:r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dopuszczalna masa całkowita:</w:t>
      </w:r>
      <w:r w:rsidR="00DE1A32">
        <w:rPr>
          <w:rFonts w:asciiTheme="majorHAnsi" w:hAnsiTheme="majorHAnsi" w:cs="Tahoma"/>
          <w:color w:val="000000"/>
          <w:shd w:val="clear" w:color="auto" w:fill="FFFFFF"/>
        </w:rPr>
        <w:t xml:space="preserve"> do</w:t>
      </w:r>
      <w:r w:rsidRPr="00E42077">
        <w:rPr>
          <w:rFonts w:asciiTheme="majorHAnsi" w:hAnsiTheme="majorHAnsi" w:cs="Tahoma"/>
          <w:color w:val="000000"/>
          <w:shd w:val="clear" w:color="auto" w:fill="FFFFFF"/>
        </w:rPr>
        <w:t xml:space="preserve"> 3,5 tony</w:t>
      </w:r>
      <w:r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E42077" w:rsidRPr="00AD024E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AD024E">
        <w:rPr>
          <w:rFonts w:asciiTheme="majorHAnsi" w:hAnsiTheme="majorHAnsi" w:cs="Tahoma"/>
          <w:color w:val="000000"/>
          <w:shd w:val="clear" w:color="auto" w:fill="FFFFFF"/>
        </w:rPr>
        <w:t>minimalna moc silnika: 1</w:t>
      </w:r>
      <w:r w:rsidR="0082328F" w:rsidRPr="00AD024E">
        <w:rPr>
          <w:rFonts w:asciiTheme="majorHAnsi" w:hAnsiTheme="majorHAnsi" w:cs="Tahoma"/>
          <w:color w:val="000000"/>
          <w:shd w:val="clear" w:color="auto" w:fill="FFFFFF"/>
        </w:rPr>
        <w:t>2</w:t>
      </w:r>
      <w:r w:rsidRPr="00AD024E">
        <w:rPr>
          <w:rFonts w:asciiTheme="majorHAnsi" w:hAnsiTheme="majorHAnsi" w:cs="Tahoma"/>
          <w:color w:val="000000"/>
          <w:shd w:val="clear" w:color="auto" w:fill="FFFFFF"/>
        </w:rPr>
        <w:t>0 KM;</w:t>
      </w:r>
    </w:p>
    <w:p w:rsid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napęd na jedną oś;</w:t>
      </w:r>
    </w:p>
    <w:p w:rsidR="00E42077" w:rsidRDefault="00D95EB3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 xml:space="preserve">manualna </w:t>
      </w:r>
      <w:r w:rsidR="00E42077">
        <w:rPr>
          <w:rFonts w:asciiTheme="majorHAnsi" w:hAnsiTheme="majorHAnsi" w:cs="Tahoma"/>
          <w:color w:val="000000"/>
          <w:shd w:val="clear" w:color="auto" w:fill="FFFFFF"/>
        </w:rPr>
        <w:t>skrzynia biegów</w:t>
      </w:r>
      <w:r>
        <w:rPr>
          <w:rFonts w:asciiTheme="majorHAnsi" w:hAnsiTheme="majorHAnsi" w:cs="Tahoma"/>
          <w:color w:val="000000"/>
          <w:shd w:val="clear" w:color="auto" w:fill="FFFFFF"/>
        </w:rPr>
        <w:t>, posiadająca 6 biegów w przód oraz bieg wsteczny</w:t>
      </w:r>
      <w:r w:rsidR="00DE1A32">
        <w:rPr>
          <w:rFonts w:asciiTheme="majorHAnsi" w:hAnsiTheme="majorHAnsi" w:cs="Tahoma"/>
          <w:color w:val="000000"/>
          <w:shd w:val="clear" w:color="auto" w:fill="FFFFFF"/>
        </w:rPr>
        <w:t xml:space="preserve"> lub skrzynia automatyczna</w:t>
      </w:r>
      <w:r w:rsidR="0030448A">
        <w:rPr>
          <w:rFonts w:asciiTheme="majorHAnsi" w:hAnsiTheme="majorHAnsi" w:cs="Tahoma"/>
          <w:color w:val="000000"/>
          <w:shd w:val="clear" w:color="auto" w:fill="FFFFFF"/>
        </w:rPr>
        <w:t xml:space="preserve"> (kryterium)</w:t>
      </w:r>
      <w:r w:rsidR="00E42077"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DC2D7F" w:rsidRDefault="00DC2D7F" w:rsidP="00D95EB3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wspomaganie układu kierowniczego;</w:t>
      </w:r>
    </w:p>
    <w:p w:rsidR="00D95EB3" w:rsidRDefault="00D95EB3" w:rsidP="00D95EB3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wspomaganie układu hamulcowego;</w:t>
      </w:r>
    </w:p>
    <w:p w:rsidR="00D95EB3" w:rsidRPr="00A87ADE" w:rsidRDefault="002837C1" w:rsidP="00D95EB3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A87ADE">
        <w:rPr>
          <w:rFonts w:asciiTheme="majorHAnsi" w:hAnsiTheme="majorHAnsi" w:cstheme="majorHAnsi"/>
          <w:color w:val="000000"/>
          <w:shd w:val="clear" w:color="auto" w:fill="FFFFFF"/>
        </w:rPr>
        <w:t>hamulce tarczowe;</w:t>
      </w:r>
    </w:p>
    <w:p w:rsidR="002837C1" w:rsidRPr="00A87ADE" w:rsidRDefault="002837C1" w:rsidP="00D95EB3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A87ADE">
        <w:rPr>
          <w:rFonts w:asciiTheme="majorHAnsi" w:hAnsiTheme="majorHAnsi" w:cstheme="majorHAnsi"/>
          <w:color w:val="000000"/>
          <w:shd w:val="clear" w:color="auto" w:fill="FFFFFF"/>
        </w:rPr>
        <w:t>system ABS lub równoważny system b</w:t>
      </w:r>
      <w:r w:rsidRPr="00A87ADE">
        <w:rPr>
          <w:rFonts w:asciiTheme="majorHAnsi" w:hAnsiTheme="majorHAnsi" w:cstheme="majorHAnsi"/>
          <w:color w:val="222222"/>
          <w:shd w:val="clear" w:color="auto" w:fill="FFFFFF"/>
        </w:rPr>
        <w:t>lokowania kół podczas hamowania;</w:t>
      </w:r>
    </w:p>
    <w:p w:rsidR="002837C1" w:rsidRPr="00A87ADE" w:rsidRDefault="002837C1" w:rsidP="00D95EB3">
      <w:pPr>
        <w:pStyle w:val="Akapitzlist"/>
        <w:numPr>
          <w:ilvl w:val="1"/>
          <w:numId w:val="3"/>
        </w:numPr>
        <w:jc w:val="both"/>
        <w:rPr>
          <w:rStyle w:val="apple-converted-space"/>
          <w:rFonts w:asciiTheme="majorHAnsi" w:hAnsiTheme="majorHAnsi" w:cstheme="majorHAnsi"/>
          <w:color w:val="000000"/>
          <w:shd w:val="clear" w:color="auto" w:fill="FFFFFF"/>
        </w:rPr>
      </w:pPr>
      <w:r w:rsidRPr="00A87ADE">
        <w:rPr>
          <w:rFonts w:asciiTheme="majorHAnsi" w:hAnsiTheme="majorHAnsi" w:cstheme="majorHAnsi"/>
          <w:color w:val="222222"/>
          <w:shd w:val="clear" w:color="auto" w:fill="FFFFFF"/>
        </w:rPr>
        <w:t>system ESP lub równoważny układ elektroniczny stabilizujący tor jazdy</w:t>
      </w:r>
      <w:r w:rsidRPr="00A87ADE">
        <w:rPr>
          <w:rStyle w:val="apple-converted-space"/>
          <w:rFonts w:asciiTheme="majorHAnsi" w:hAnsiTheme="majorHAnsi" w:cstheme="majorHAnsi"/>
          <w:color w:val="222222"/>
          <w:shd w:val="clear" w:color="auto" w:fill="FFFFFF"/>
        </w:rPr>
        <w:t>;</w:t>
      </w:r>
    </w:p>
    <w:p w:rsidR="00DB6A22" w:rsidRPr="00DB6A22" w:rsidRDefault="00A87ADE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A87ADE">
        <w:rPr>
          <w:rFonts w:asciiTheme="majorHAnsi" w:hAnsiTheme="majorHAnsi" w:cstheme="majorHAnsi"/>
          <w:color w:val="000000"/>
          <w:shd w:val="clear" w:color="auto" w:fill="FFFFFF"/>
        </w:rPr>
        <w:t>system ASR lub równoważny system kontroli trakcji</w:t>
      </w:r>
      <w:r w:rsidR="00A33AE6">
        <w:rPr>
          <w:rFonts w:asciiTheme="majorHAnsi" w:hAnsiTheme="majorHAnsi" w:cstheme="majorHAnsi"/>
          <w:color w:val="000000"/>
          <w:shd w:val="clear" w:color="auto" w:fill="FFFFFF"/>
        </w:rPr>
        <w:t>.</w:t>
      </w:r>
    </w:p>
    <w:p w:rsidR="00E42077" w:rsidRPr="00E42077" w:rsidRDefault="00E42077" w:rsidP="00E42077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E42077">
        <w:rPr>
          <w:rFonts w:asciiTheme="majorHAnsi" w:hAnsiTheme="majorHAnsi"/>
          <w:b/>
        </w:rPr>
        <w:t>Wymagane parametry nadwozia:</w:t>
      </w:r>
    </w:p>
    <w:p w:rsidR="00E42077" w:rsidRP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przystosowany do przewozu 5 osób (z kierowcą) w pozycji siedzącej oraz 1 osoby</w:t>
      </w:r>
      <w:r w:rsidR="00A87ADE">
        <w:rPr>
          <w:rFonts w:asciiTheme="majorHAnsi" w:hAnsiTheme="majorHAnsi" w:cs="Tahoma"/>
          <w:color w:val="000000"/>
          <w:shd w:val="clear" w:color="auto" w:fill="FFFFFF"/>
        </w:rPr>
        <w:t xml:space="preserve"> w pozycji leżącej (na noszach);</w:t>
      </w:r>
    </w:p>
    <w:p w:rsidR="00E42077" w:rsidRP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tylne drzwi przeszklone, otwierane na boki</w:t>
      </w:r>
      <w:r w:rsidR="000B5B2F">
        <w:rPr>
          <w:rFonts w:asciiTheme="majorHAnsi" w:hAnsiTheme="majorHAnsi" w:cs="Tahoma"/>
          <w:color w:val="000000"/>
          <w:shd w:val="clear" w:color="auto" w:fill="FFFFFF"/>
        </w:rPr>
        <w:t>,</w:t>
      </w:r>
      <w:r w:rsidRPr="00E42077">
        <w:rPr>
          <w:rFonts w:asciiTheme="majorHAnsi" w:hAnsiTheme="majorHAnsi" w:cs="Tahoma"/>
          <w:color w:val="000000"/>
          <w:shd w:val="clear" w:color="auto" w:fill="FFFFFF"/>
        </w:rPr>
        <w:t xml:space="preserve"> z kątem </w:t>
      </w:r>
      <w:r w:rsidRPr="00C3688E">
        <w:rPr>
          <w:rFonts w:asciiTheme="majorHAnsi" w:hAnsiTheme="majorHAnsi" w:cs="Tahoma"/>
          <w:shd w:val="clear" w:color="auto" w:fill="FFFFFF"/>
        </w:rPr>
        <w:t>otwarcia</w:t>
      </w:r>
      <w:r w:rsidR="00C3688E" w:rsidRPr="00C3688E">
        <w:rPr>
          <w:rFonts w:asciiTheme="majorHAnsi" w:hAnsiTheme="majorHAnsi" w:cs="Tahoma"/>
          <w:shd w:val="clear" w:color="auto" w:fill="FFFFFF"/>
        </w:rPr>
        <w:t xml:space="preserve"> min.</w:t>
      </w:r>
      <w:r w:rsidRPr="00C3688E">
        <w:rPr>
          <w:rFonts w:asciiTheme="majorHAnsi" w:hAnsiTheme="majorHAnsi" w:cs="Tahoma"/>
          <w:shd w:val="clear" w:color="auto" w:fill="FFFFFF"/>
        </w:rPr>
        <w:t xml:space="preserve"> 180</w:t>
      </w:r>
      <w:r w:rsidR="00C3688E">
        <w:rPr>
          <w:rFonts w:asciiTheme="majorHAnsi" w:hAnsiTheme="majorHAnsi" w:cs="Tahoma"/>
          <w:shd w:val="clear" w:color="auto" w:fill="FFFFFF"/>
          <w:vertAlign w:val="superscript"/>
        </w:rPr>
        <w:t>o</w:t>
      </w:r>
      <w:r w:rsidR="00A87ADE" w:rsidRPr="00C3688E">
        <w:rPr>
          <w:rFonts w:asciiTheme="majorHAnsi" w:hAnsiTheme="majorHAnsi" w:cs="Tahoma"/>
          <w:shd w:val="clear" w:color="auto" w:fill="FFFFFF"/>
        </w:rPr>
        <w:t>;</w:t>
      </w:r>
    </w:p>
    <w:p w:rsidR="00CD7D04" w:rsidRPr="00D935BE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shd w:val="clear" w:color="auto" w:fill="FFFFFF"/>
        </w:rPr>
      </w:pPr>
      <w:r w:rsidRPr="00D935BE">
        <w:rPr>
          <w:rFonts w:asciiTheme="majorHAnsi" w:hAnsiTheme="majorHAnsi" w:cs="Tahoma"/>
          <w:shd w:val="clear" w:color="auto" w:fill="FFFFFF"/>
        </w:rPr>
        <w:t xml:space="preserve">drzwi boczne </w:t>
      </w:r>
      <w:r w:rsidR="00CD7D04" w:rsidRPr="00D935BE">
        <w:rPr>
          <w:rFonts w:asciiTheme="majorHAnsi" w:hAnsiTheme="majorHAnsi" w:cs="Tahoma"/>
          <w:shd w:val="clear" w:color="auto" w:fill="FFFFFF"/>
        </w:rPr>
        <w:t>lewe przesuwane, bez szyby</w:t>
      </w:r>
      <w:r w:rsidR="006B050D">
        <w:rPr>
          <w:rFonts w:asciiTheme="majorHAnsi" w:hAnsiTheme="majorHAnsi" w:cs="Tahoma"/>
          <w:shd w:val="clear" w:color="auto" w:fill="FFFFFF"/>
        </w:rPr>
        <w:t xml:space="preserve"> do schowka zewnętrznego z miejscem mocowania butli tlenowych oraz krzesła kardiologicznego lub furgon bez drzwi lewych z miejscem mocowania butli tlenowych oraz krzesła w przedziale medycznym</w:t>
      </w:r>
      <w:r w:rsidR="00CD7D04" w:rsidRPr="00D935BE">
        <w:rPr>
          <w:rFonts w:asciiTheme="majorHAnsi" w:hAnsiTheme="majorHAnsi" w:cs="Tahoma"/>
          <w:shd w:val="clear" w:color="auto" w:fill="FFFFFF"/>
        </w:rPr>
        <w:t>;</w:t>
      </w:r>
    </w:p>
    <w:p w:rsidR="00E42077" w:rsidRPr="00CD7D04" w:rsidRDefault="00CD7D04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2E74B5" w:themeColor="accent1" w:themeShade="BF"/>
          <w:shd w:val="clear" w:color="auto" w:fill="FFFFFF"/>
        </w:rPr>
      </w:pPr>
      <w:r w:rsidRPr="00D935BE">
        <w:rPr>
          <w:rFonts w:asciiTheme="majorHAnsi" w:hAnsiTheme="majorHAnsi" w:cs="Tahoma"/>
          <w:shd w:val="clear" w:color="auto" w:fill="FFFFFF"/>
        </w:rPr>
        <w:t xml:space="preserve">drzwi boczne </w:t>
      </w:r>
      <w:r w:rsidR="00E42077" w:rsidRPr="00D935BE">
        <w:rPr>
          <w:rFonts w:asciiTheme="majorHAnsi" w:hAnsiTheme="majorHAnsi" w:cs="Tahoma"/>
          <w:shd w:val="clear" w:color="auto" w:fill="FFFFFF"/>
        </w:rPr>
        <w:t>prawe przesuwane do tyłu</w:t>
      </w:r>
      <w:r w:rsidR="00D935BE" w:rsidRPr="00D935BE">
        <w:rPr>
          <w:rFonts w:asciiTheme="majorHAnsi" w:hAnsiTheme="majorHAnsi" w:cs="Tahoma"/>
          <w:shd w:val="clear" w:color="auto" w:fill="FFFFFF"/>
        </w:rPr>
        <w:t>,</w:t>
      </w:r>
      <w:r w:rsidR="00E42077" w:rsidRPr="00D935BE">
        <w:rPr>
          <w:rFonts w:asciiTheme="majorHAnsi" w:hAnsiTheme="majorHAnsi" w:cs="Tahoma"/>
          <w:shd w:val="clear" w:color="auto" w:fill="FFFFFF"/>
        </w:rPr>
        <w:t xml:space="preserve"> z przesuwną szybą</w:t>
      </w:r>
      <w:r w:rsidR="00A87ADE" w:rsidRPr="00D935BE">
        <w:rPr>
          <w:rFonts w:asciiTheme="majorHAnsi" w:hAnsiTheme="majorHAnsi" w:cs="Tahoma"/>
          <w:shd w:val="clear" w:color="auto" w:fill="FFFFFF"/>
        </w:rPr>
        <w:t>;</w:t>
      </w:r>
    </w:p>
    <w:p w:rsid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stopień tylny</w:t>
      </w:r>
      <w:r w:rsidR="0082328F"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82328F" w:rsidRDefault="0082328F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elektrycznie sterowane szyby w kabinie kierowcy</w:t>
      </w:r>
      <w:r w:rsidR="00A33AE6">
        <w:rPr>
          <w:rFonts w:asciiTheme="majorHAnsi" w:hAnsiTheme="majorHAnsi" w:cs="Tahoma"/>
          <w:color w:val="000000"/>
          <w:shd w:val="clear" w:color="auto" w:fill="FFFFFF"/>
        </w:rPr>
        <w:t>.</w:t>
      </w:r>
    </w:p>
    <w:p w:rsidR="00F660AA" w:rsidRDefault="00F660AA" w:rsidP="00F660AA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E42077">
        <w:rPr>
          <w:rFonts w:asciiTheme="majorHAnsi" w:hAnsiTheme="majorHAnsi"/>
          <w:b/>
        </w:rPr>
        <w:t xml:space="preserve">Wymagane parametry </w:t>
      </w:r>
      <w:r>
        <w:rPr>
          <w:rFonts w:asciiTheme="majorHAnsi" w:hAnsiTheme="majorHAnsi"/>
          <w:b/>
        </w:rPr>
        <w:t>ogrzewania i wentylacji</w:t>
      </w:r>
      <w:r w:rsidRPr="00E42077">
        <w:rPr>
          <w:rFonts w:asciiTheme="majorHAnsi" w:hAnsiTheme="majorHAnsi"/>
          <w:b/>
        </w:rPr>
        <w:t>:</w:t>
      </w:r>
    </w:p>
    <w:p w:rsidR="009F42A5" w:rsidRDefault="009F42A5" w:rsidP="00F660AA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klimatyzacja</w:t>
      </w:r>
      <w:r w:rsidR="00AC710D">
        <w:rPr>
          <w:rFonts w:asciiTheme="majorHAnsi" w:hAnsiTheme="majorHAnsi"/>
        </w:rPr>
        <w:t xml:space="preserve"> (kabina kierowcy i przedział medyczny)</w:t>
      </w:r>
      <w:r>
        <w:rPr>
          <w:rFonts w:asciiTheme="majorHAnsi" w:hAnsiTheme="majorHAnsi"/>
        </w:rPr>
        <w:t>;</w:t>
      </w:r>
    </w:p>
    <w:p w:rsidR="00F660AA" w:rsidRDefault="00F660AA" w:rsidP="00F660AA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</w:t>
      </w:r>
      <w:r w:rsidRPr="00F660AA">
        <w:rPr>
          <w:rFonts w:asciiTheme="majorHAnsi" w:hAnsiTheme="majorHAnsi"/>
        </w:rPr>
        <w:t xml:space="preserve">entylacja </w:t>
      </w:r>
      <w:proofErr w:type="spellStart"/>
      <w:r w:rsidRPr="00F660AA">
        <w:rPr>
          <w:rFonts w:asciiTheme="majorHAnsi" w:hAnsiTheme="majorHAnsi"/>
        </w:rPr>
        <w:t>nawiewno</w:t>
      </w:r>
      <w:proofErr w:type="spellEnd"/>
      <w:r w:rsidRPr="00F660AA">
        <w:rPr>
          <w:rFonts w:asciiTheme="majorHAnsi" w:hAnsiTheme="majorHAnsi"/>
        </w:rPr>
        <w:t>-wywiewna</w:t>
      </w:r>
      <w:r>
        <w:rPr>
          <w:rFonts w:asciiTheme="majorHAnsi" w:hAnsiTheme="majorHAnsi"/>
        </w:rPr>
        <w:t>;</w:t>
      </w:r>
    </w:p>
    <w:p w:rsidR="00DB2BAC" w:rsidRDefault="006C13A9" w:rsidP="000D379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ogrzewanie postojowe przedziału medycznego – grzejnik elektryczny z sieci 230V </w:t>
      </w:r>
      <w:r w:rsidR="00F16422">
        <w:rPr>
          <w:rFonts w:asciiTheme="majorHAnsi" w:hAnsiTheme="majorHAnsi"/>
        </w:rPr>
        <w:br/>
      </w:r>
      <w:r>
        <w:rPr>
          <w:rFonts w:asciiTheme="majorHAnsi" w:hAnsiTheme="majorHAnsi"/>
        </w:rPr>
        <w:t>z możliwością ustawienia</w:t>
      </w:r>
      <w:r w:rsidR="00DB2BAC">
        <w:rPr>
          <w:rFonts w:asciiTheme="majorHAnsi" w:hAnsiTheme="majorHAnsi"/>
        </w:rPr>
        <w:t xml:space="preserve"> zadanej temperatury oraz z</w:t>
      </w:r>
      <w:r>
        <w:rPr>
          <w:rFonts w:asciiTheme="majorHAnsi" w:hAnsiTheme="majorHAnsi"/>
        </w:rPr>
        <w:t xml:space="preserve"> termostatem</w:t>
      </w:r>
      <w:r w:rsidR="00DB2BAC">
        <w:rPr>
          <w:rFonts w:asciiTheme="majorHAnsi" w:hAnsiTheme="majorHAnsi"/>
        </w:rPr>
        <w:t xml:space="preserve"> o </w:t>
      </w:r>
      <w:r>
        <w:rPr>
          <w:rFonts w:asciiTheme="majorHAnsi" w:hAnsiTheme="majorHAnsi"/>
        </w:rPr>
        <w:t>moc</w:t>
      </w:r>
      <w:r w:rsidR="00DB2BAC">
        <w:rPr>
          <w:rFonts w:asciiTheme="majorHAnsi" w:hAnsiTheme="majorHAnsi"/>
        </w:rPr>
        <w:t>y</w:t>
      </w:r>
      <w:r>
        <w:rPr>
          <w:rFonts w:asciiTheme="majorHAnsi" w:hAnsiTheme="majorHAnsi"/>
        </w:rPr>
        <w:t xml:space="preserve"> </w:t>
      </w:r>
      <w:r w:rsidR="00C52E2E">
        <w:rPr>
          <w:rFonts w:asciiTheme="majorHAnsi" w:hAnsiTheme="majorHAnsi"/>
        </w:rPr>
        <w:t xml:space="preserve">grzewczej min. 2000 </w:t>
      </w:r>
      <w:r w:rsidR="00DB2BAC">
        <w:rPr>
          <w:rFonts w:asciiTheme="majorHAnsi" w:hAnsiTheme="majorHAnsi"/>
        </w:rPr>
        <w:t>W</w:t>
      </w:r>
      <w:r w:rsidR="00A33AE6">
        <w:rPr>
          <w:rFonts w:asciiTheme="majorHAnsi" w:hAnsiTheme="majorHAnsi"/>
        </w:rPr>
        <w:t>.</w:t>
      </w:r>
    </w:p>
    <w:p w:rsidR="000D3791" w:rsidRPr="000D3791" w:rsidRDefault="000D3791" w:rsidP="000D3791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0D3791">
        <w:rPr>
          <w:rFonts w:asciiTheme="majorHAnsi" w:hAnsiTheme="majorHAnsi"/>
          <w:b/>
        </w:rPr>
        <w:t>Instalacja elektryczna:</w:t>
      </w:r>
    </w:p>
    <w:p w:rsidR="0082328F" w:rsidRDefault="0082328F" w:rsidP="000D379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 gniazda poboru energii elektrycznej o napięciu 12V w przedziale medycznym</w:t>
      </w:r>
      <w:r w:rsidR="00A33AE6">
        <w:rPr>
          <w:rFonts w:asciiTheme="majorHAnsi" w:hAnsiTheme="majorHAnsi"/>
        </w:rPr>
        <w:t>.</w:t>
      </w:r>
    </w:p>
    <w:p w:rsidR="00DB6A22" w:rsidRPr="00DB6A22" w:rsidRDefault="00DB6A22" w:rsidP="00DB6A22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Oznakowanie pojazdu, s</w:t>
      </w:r>
      <w:r w:rsidRPr="00DB6A22">
        <w:rPr>
          <w:rFonts w:asciiTheme="majorHAnsi" w:hAnsiTheme="majorHAnsi"/>
          <w:b/>
        </w:rPr>
        <w:t>y</w:t>
      </w:r>
      <w:r>
        <w:rPr>
          <w:rFonts w:asciiTheme="majorHAnsi" w:hAnsiTheme="majorHAnsi"/>
          <w:b/>
        </w:rPr>
        <w:t>gnalizacja świetlna i dźwiękowa:</w:t>
      </w:r>
    </w:p>
    <w:p w:rsidR="00DB6A22" w:rsidRDefault="00DB6A22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oznakowanie </w:t>
      </w:r>
      <w:r w:rsidR="00FC7B94">
        <w:rPr>
          <w:rFonts w:asciiTheme="majorHAnsi" w:hAnsiTheme="majorHAnsi"/>
        </w:rPr>
        <w:t>karetki</w:t>
      </w:r>
      <w:r>
        <w:rPr>
          <w:rFonts w:asciiTheme="majorHAnsi" w:hAnsiTheme="majorHAnsi"/>
        </w:rPr>
        <w:t xml:space="preserve"> zgodnie z Rozporządzeniem Mi</w:t>
      </w:r>
      <w:r w:rsidR="005D4628">
        <w:rPr>
          <w:rFonts w:asciiTheme="majorHAnsi" w:hAnsiTheme="majorHAnsi"/>
        </w:rPr>
        <w:t>nistra Zdrowia z dn. 18.10.2010</w:t>
      </w:r>
      <w:r>
        <w:rPr>
          <w:rFonts w:asciiTheme="majorHAnsi" w:hAnsiTheme="majorHAnsi"/>
        </w:rPr>
        <w:t>r.</w:t>
      </w:r>
      <w:r w:rsidR="004A3CBF">
        <w:rPr>
          <w:rFonts w:asciiTheme="majorHAnsi" w:hAnsiTheme="majorHAnsi"/>
        </w:rPr>
        <w:t>;</w:t>
      </w:r>
      <w:r>
        <w:rPr>
          <w:rFonts w:asciiTheme="majorHAnsi" w:hAnsiTheme="majorHAnsi"/>
        </w:rPr>
        <w:t xml:space="preserve"> </w:t>
      </w:r>
    </w:p>
    <w:p w:rsidR="00DB6A22" w:rsidRDefault="0008304D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lampy sygnalizacyjne niebieskie zintegrowane z dachem lub belka świetlna umieszczona na przedniej części dachu pojazdu z modułami świetlnymi koloru niebieskiego. W pasie świetlnym zamontowany głośnik, sygnał dźwiękowy modulowany</w:t>
      </w:r>
      <w:r w:rsidR="004A3CBF">
        <w:rPr>
          <w:rFonts w:asciiTheme="majorHAnsi" w:hAnsiTheme="majorHAnsi"/>
        </w:rPr>
        <w:t>;</w:t>
      </w:r>
    </w:p>
    <w:p w:rsidR="00DB6A22" w:rsidRPr="00AC710D" w:rsidRDefault="00AC710D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min. </w:t>
      </w:r>
      <w:r w:rsidR="00DB6A22" w:rsidRPr="00AC710D">
        <w:rPr>
          <w:rFonts w:asciiTheme="majorHAnsi" w:hAnsiTheme="majorHAnsi"/>
        </w:rPr>
        <w:t>2 niebieskie lampy pulsacyjne zamontowane na wysokości pasa przedniego;</w:t>
      </w:r>
    </w:p>
    <w:p w:rsidR="00DB6A22" w:rsidRDefault="00DB6A22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światła awaryjne zamontowane na drzwiach tylnych, włączające się po ich otwarciu;</w:t>
      </w:r>
    </w:p>
    <w:p w:rsidR="00362C86" w:rsidRPr="00DB6A22" w:rsidRDefault="00362C86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 obu bokach pojazdu nadruk barwy czerw</w:t>
      </w:r>
      <w:r w:rsidR="00C52E2E">
        <w:rPr>
          <w:rFonts w:asciiTheme="majorHAnsi" w:hAnsiTheme="majorHAnsi"/>
        </w:rPr>
        <w:t xml:space="preserve">onej „T” w okręgu o średnicy 40 </w:t>
      </w:r>
      <w:r>
        <w:rPr>
          <w:rFonts w:asciiTheme="majorHAnsi" w:hAnsiTheme="majorHAnsi"/>
        </w:rPr>
        <w:t>cm, o</w:t>
      </w:r>
      <w:r w:rsidR="00C52E2E">
        <w:rPr>
          <w:rFonts w:asciiTheme="majorHAnsi" w:hAnsiTheme="majorHAnsi"/>
        </w:rPr>
        <w:t xml:space="preserve">  grubości linii koła i liter 4 </w:t>
      </w:r>
      <w:r>
        <w:rPr>
          <w:rFonts w:asciiTheme="majorHAnsi" w:hAnsiTheme="majorHAnsi"/>
        </w:rPr>
        <w:t>cm.</w:t>
      </w:r>
    </w:p>
    <w:p w:rsidR="00E42077" w:rsidRPr="00E42077" w:rsidRDefault="00E42077" w:rsidP="00E42077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Wyposażenie:</w:t>
      </w:r>
    </w:p>
    <w:p w:rsidR="00CD7D04" w:rsidRDefault="00CD7D04" w:rsidP="00CD7D04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centralny zamek;</w:t>
      </w:r>
    </w:p>
    <w:p w:rsidR="00E42077" w:rsidRP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fabryczny (lub montowany w ASO) autoalarm</w:t>
      </w:r>
      <w:r w:rsidR="009A3E05"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E42077" w:rsidRP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immobiliser</w:t>
      </w:r>
      <w:r w:rsidR="009A3E05"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E42077" w:rsidRDefault="00E42077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poduszka powietrzna kierowcy i pasażerów w przedziale kierowcy</w:t>
      </w:r>
      <w:r w:rsidR="009A3E05"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E9756D" w:rsidRDefault="00E9756D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elektrycznie otwierane szyby w kabinie kierowcy;</w:t>
      </w:r>
    </w:p>
    <w:p w:rsidR="00E42077" w:rsidRDefault="004260C0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urządzenie do wybijania szyb;</w:t>
      </w:r>
    </w:p>
    <w:p w:rsidR="004260C0" w:rsidRDefault="004260C0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dodatkowa gaśnica w przedziale medycznym;</w:t>
      </w:r>
    </w:p>
    <w:p w:rsidR="004260C0" w:rsidRDefault="004260C0" w:rsidP="00E42077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kosz na odpady;</w:t>
      </w:r>
    </w:p>
    <w:p w:rsidR="003976AD" w:rsidRDefault="003976AD" w:rsidP="003976AD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nóż do przecięcia pasów bezpieczeństwa w obu przedziałach;</w:t>
      </w:r>
    </w:p>
    <w:p w:rsidR="003976AD" w:rsidRDefault="003976AD" w:rsidP="003976AD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trójkąt ostrzegawczy, komplet kluczy, podnośnik samochodowy;</w:t>
      </w:r>
    </w:p>
    <w:p w:rsidR="00E42077" w:rsidRPr="00801D8A" w:rsidRDefault="003976AD" w:rsidP="003976AD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komplet dywaników gumowych w kabinie kierowcy.</w:t>
      </w:r>
    </w:p>
    <w:p w:rsidR="00DB6A22" w:rsidRDefault="00DB6A22" w:rsidP="00D57B1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Przedział medyczny:</w:t>
      </w:r>
    </w:p>
    <w:p w:rsidR="006B050D" w:rsidRDefault="00DB6A22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DB6A22">
        <w:rPr>
          <w:rFonts w:asciiTheme="majorHAnsi" w:hAnsiTheme="majorHAnsi"/>
        </w:rPr>
        <w:t>kabina kierowcy odd</w:t>
      </w:r>
      <w:r>
        <w:rPr>
          <w:rFonts w:asciiTheme="majorHAnsi" w:hAnsiTheme="majorHAnsi"/>
        </w:rPr>
        <w:t>zielona od przedziału medyczneg</w:t>
      </w:r>
      <w:r w:rsidRPr="00DB6A22">
        <w:rPr>
          <w:rFonts w:asciiTheme="majorHAnsi" w:hAnsiTheme="majorHAnsi"/>
        </w:rPr>
        <w:t>o przegrodą stałą</w:t>
      </w:r>
      <w:r w:rsidR="009A3E05">
        <w:rPr>
          <w:rFonts w:asciiTheme="majorHAnsi" w:hAnsiTheme="majorHAnsi"/>
        </w:rPr>
        <w:t xml:space="preserve">, z </w:t>
      </w:r>
      <w:r w:rsidR="006B050D">
        <w:rPr>
          <w:rFonts w:asciiTheme="majorHAnsi" w:hAnsiTheme="majorHAnsi"/>
        </w:rPr>
        <w:t xml:space="preserve">przesuwnymi drzwiami oddzielającymi kabinę kierowcy od przedziału medycznego lub przegroda stała </w:t>
      </w:r>
      <w:r w:rsidR="003501F2">
        <w:rPr>
          <w:rFonts w:asciiTheme="majorHAnsi" w:hAnsiTheme="majorHAnsi"/>
        </w:rPr>
        <w:br/>
      </w:r>
      <w:r w:rsidR="006B050D">
        <w:rPr>
          <w:rFonts w:asciiTheme="majorHAnsi" w:hAnsiTheme="majorHAnsi"/>
        </w:rPr>
        <w:t xml:space="preserve">z </w:t>
      </w:r>
      <w:r w:rsidR="009A3E05">
        <w:rPr>
          <w:rFonts w:asciiTheme="majorHAnsi" w:hAnsiTheme="majorHAnsi"/>
        </w:rPr>
        <w:t>przesuwnym oknem umożliwiającym komunikację;</w:t>
      </w:r>
    </w:p>
    <w:p w:rsidR="004260C0" w:rsidRDefault="004260C0" w:rsidP="004260C0">
      <w:pPr>
        <w:pStyle w:val="Akapitzlist"/>
        <w:numPr>
          <w:ilvl w:val="1"/>
          <w:numId w:val="3"/>
        </w:numPr>
        <w:jc w:val="both"/>
        <w:rPr>
          <w:rFonts w:asciiTheme="majorHAnsi" w:hAnsiTheme="majorHAnsi" w:cs="Tahoma"/>
          <w:color w:val="000000"/>
          <w:shd w:val="clear" w:color="auto" w:fill="FFFFFF"/>
        </w:rPr>
      </w:pPr>
      <w:r w:rsidRPr="00E42077">
        <w:rPr>
          <w:rFonts w:asciiTheme="majorHAnsi" w:hAnsiTheme="majorHAnsi" w:cs="Tahoma"/>
          <w:color w:val="000000"/>
          <w:shd w:val="clear" w:color="auto" w:fill="FFFFFF"/>
        </w:rPr>
        <w:t>ściany oraz sufit</w:t>
      </w:r>
      <w:r>
        <w:rPr>
          <w:rFonts w:asciiTheme="majorHAnsi" w:hAnsiTheme="majorHAnsi" w:cs="Tahoma"/>
          <w:color w:val="000000"/>
          <w:shd w:val="clear" w:color="auto" w:fill="FFFFFF"/>
        </w:rPr>
        <w:t xml:space="preserve"> pojazdu pokryte płytami z tworzywa sztucznego, łatwo zmywalne</w:t>
      </w:r>
      <w:r w:rsidR="00801D8A">
        <w:rPr>
          <w:rFonts w:asciiTheme="majorHAnsi" w:hAnsiTheme="majorHAnsi" w:cs="Tahoma"/>
          <w:color w:val="000000"/>
          <w:shd w:val="clear" w:color="auto" w:fill="FFFFFF"/>
        </w:rPr>
        <w:t>go</w:t>
      </w:r>
      <w:r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9A3E05" w:rsidRDefault="009A3E05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prawej ścianie minimum dwa obrotowe składane fotele, wyposażone w pasy bezpieczeństwa;</w:t>
      </w:r>
    </w:p>
    <w:p w:rsidR="009A3E05" w:rsidRPr="009A3E05" w:rsidRDefault="009A3E05" w:rsidP="009A3E05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ścianie bocznej zestaw szafek i półek wykonanych z tworzywa sztucznego, zapewniający możliwość montażu butli tlenowej</w:t>
      </w:r>
      <w:r w:rsidR="006B050D">
        <w:rPr>
          <w:rFonts w:asciiTheme="majorHAnsi" w:hAnsiTheme="majorHAnsi"/>
        </w:rPr>
        <w:t xml:space="preserve"> przenośnej (o poj. min. 2 l)</w:t>
      </w:r>
      <w:r>
        <w:rPr>
          <w:rFonts w:asciiTheme="majorHAnsi" w:hAnsiTheme="majorHAnsi"/>
        </w:rPr>
        <w:t xml:space="preserve"> i innego sprzętu;</w:t>
      </w:r>
    </w:p>
    <w:p w:rsidR="009A3E05" w:rsidRPr="001A0755" w:rsidRDefault="001A0755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 w:cs="Tahoma"/>
          <w:color w:val="000000"/>
          <w:shd w:val="clear" w:color="auto" w:fill="FFFFFF"/>
        </w:rPr>
        <w:t>podłoga o powierzchni antypośli</w:t>
      </w:r>
      <w:r w:rsidR="007022BA">
        <w:rPr>
          <w:rFonts w:asciiTheme="majorHAnsi" w:hAnsiTheme="majorHAnsi" w:cs="Tahoma"/>
          <w:color w:val="000000"/>
          <w:shd w:val="clear" w:color="auto" w:fill="FFFFFF"/>
        </w:rPr>
        <w:t>z</w:t>
      </w:r>
      <w:r>
        <w:rPr>
          <w:rFonts w:asciiTheme="majorHAnsi" w:hAnsiTheme="majorHAnsi" w:cs="Tahoma"/>
          <w:color w:val="000000"/>
          <w:shd w:val="clear" w:color="auto" w:fill="FFFFFF"/>
        </w:rPr>
        <w:t>gowej, łatwo zmywalnej, szczelnie połączona z zabudową ścian;</w:t>
      </w:r>
    </w:p>
    <w:p w:rsidR="001A0755" w:rsidRDefault="007022BA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 (trzy) uchwyty sufitowe do pojemników z płynami infuzyjnymi;</w:t>
      </w:r>
    </w:p>
    <w:p w:rsidR="007022BA" w:rsidRDefault="007022BA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centralna instalacja tlenowa z </w:t>
      </w:r>
      <w:r w:rsidR="006B050D">
        <w:rPr>
          <w:rFonts w:asciiTheme="majorHAnsi" w:hAnsiTheme="majorHAnsi"/>
        </w:rPr>
        <w:t xml:space="preserve">min. </w:t>
      </w:r>
      <w:r>
        <w:rPr>
          <w:rFonts w:asciiTheme="majorHAnsi" w:hAnsiTheme="majorHAnsi"/>
        </w:rPr>
        <w:t>1 punktem poboru typu AGA – gniazda o budowie monoblokowej panelowej;</w:t>
      </w:r>
    </w:p>
    <w:p w:rsidR="007022BA" w:rsidRDefault="007022BA" w:rsidP="00DB6A22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podstawa pod nosze</w:t>
      </w:r>
      <w:r w:rsidR="006C58C6">
        <w:rPr>
          <w:rFonts w:asciiTheme="majorHAnsi" w:hAnsiTheme="majorHAnsi"/>
        </w:rPr>
        <w:t xml:space="preserve"> –</w:t>
      </w:r>
      <w:r>
        <w:rPr>
          <w:rFonts w:asciiTheme="majorHAnsi" w:hAnsiTheme="majorHAnsi"/>
        </w:rPr>
        <w:t xml:space="preserve"> stała</w:t>
      </w:r>
      <w:r w:rsidR="006B050D">
        <w:rPr>
          <w:rFonts w:asciiTheme="majorHAnsi" w:hAnsiTheme="majorHAnsi"/>
        </w:rPr>
        <w:t>, z miejscem na deskę ortopedyczną lub nosze podbierakowe</w:t>
      </w:r>
      <w:r>
        <w:rPr>
          <w:rFonts w:asciiTheme="majorHAnsi" w:hAnsiTheme="majorHAnsi"/>
        </w:rPr>
        <w:t>.</w:t>
      </w:r>
    </w:p>
    <w:p w:rsidR="004260C0" w:rsidRDefault="004260C0" w:rsidP="007022BA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Łączność radiowa:</w:t>
      </w:r>
    </w:p>
    <w:p w:rsidR="004260C0" w:rsidRPr="004260C0" w:rsidRDefault="00DA76CC" w:rsidP="004260C0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kabina kierowcy z r</w:t>
      </w:r>
      <w:r w:rsidR="004A3CBF">
        <w:rPr>
          <w:rFonts w:asciiTheme="majorHAnsi" w:hAnsiTheme="majorHAnsi"/>
        </w:rPr>
        <w:t>adiotelefonem;</w:t>
      </w:r>
    </w:p>
    <w:p w:rsidR="004260C0" w:rsidRDefault="004260C0" w:rsidP="004260C0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wmontowana dachowa antena radiotelefonu.</w:t>
      </w:r>
    </w:p>
    <w:p w:rsidR="00865598" w:rsidRDefault="00865598" w:rsidP="0086559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Wybrane wyposażenie ambulansu:</w:t>
      </w:r>
    </w:p>
    <w:p w:rsidR="00865598" w:rsidRPr="00C3688E" w:rsidRDefault="00865598" w:rsidP="00865598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</w:rPr>
      </w:pPr>
      <w:r w:rsidRPr="00C3688E">
        <w:rPr>
          <w:rFonts w:asciiTheme="majorHAnsi" w:hAnsiTheme="majorHAnsi"/>
          <w:b/>
        </w:rPr>
        <w:t xml:space="preserve">radiotelefon </w:t>
      </w:r>
      <w:r w:rsidR="00C3688E" w:rsidRPr="00C3688E">
        <w:rPr>
          <w:rFonts w:asciiTheme="majorHAnsi" w:hAnsiTheme="majorHAnsi"/>
          <w:b/>
        </w:rPr>
        <w:t xml:space="preserve">analogowo </w:t>
      </w:r>
      <w:r w:rsidR="00C3688E">
        <w:rPr>
          <w:rFonts w:asciiTheme="majorHAnsi" w:hAnsiTheme="majorHAnsi"/>
          <w:b/>
        </w:rPr>
        <w:t>–</w:t>
      </w:r>
      <w:r w:rsidR="00C3688E" w:rsidRPr="00C3688E">
        <w:rPr>
          <w:rFonts w:asciiTheme="majorHAnsi" w:hAnsiTheme="majorHAnsi"/>
          <w:b/>
        </w:rPr>
        <w:t xml:space="preserve"> cyfrowy</w:t>
      </w:r>
      <w:r w:rsidR="00C3688E">
        <w:rPr>
          <w:rFonts w:asciiTheme="majorHAnsi" w:hAnsiTheme="majorHAnsi"/>
          <w:b/>
        </w:rPr>
        <w:t>,</w:t>
      </w:r>
      <w:r w:rsidR="006B050D" w:rsidRPr="00982ACF">
        <w:rPr>
          <w:rFonts w:asciiTheme="majorHAnsi" w:hAnsiTheme="majorHAnsi"/>
        </w:rPr>
        <w:t xml:space="preserve"> częstotliwości do zaprogramowania Zamawiający wskaże po podpisaniu umowy z Wykonawcą</w:t>
      </w:r>
      <w:r w:rsidR="004A3CBF">
        <w:rPr>
          <w:rFonts w:asciiTheme="majorHAnsi" w:hAnsiTheme="majorHAnsi"/>
        </w:rPr>
        <w:t>.</w:t>
      </w:r>
    </w:p>
    <w:p w:rsidR="007022BA" w:rsidRPr="007022BA" w:rsidRDefault="00865598" w:rsidP="00865598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</w:t>
      </w:r>
      <w:r w:rsidR="007022BA" w:rsidRPr="007022BA">
        <w:rPr>
          <w:rFonts w:asciiTheme="majorHAnsi" w:hAnsiTheme="majorHAnsi"/>
          <w:b/>
        </w:rPr>
        <w:t>osze transportowe</w:t>
      </w:r>
      <w:r w:rsidR="004A3CBF">
        <w:rPr>
          <w:rFonts w:asciiTheme="majorHAnsi" w:hAnsiTheme="majorHAnsi"/>
          <w:b/>
        </w:rPr>
        <w:t>:</w:t>
      </w:r>
    </w:p>
    <w:p w:rsidR="007022BA" w:rsidRDefault="00FC7B94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monoblokowe;</w:t>
      </w:r>
    </w:p>
    <w:p w:rsidR="00FC7B94" w:rsidRDefault="00FC7B94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wyposażone w 4 kółka jezdne, z możliwością zablokowania wszystkich kół do jazdy na wprost, wszystkie kółka skrętne 36</w:t>
      </w:r>
      <w:r w:rsidRPr="00FC7B94">
        <w:rPr>
          <w:rFonts w:asciiTheme="majorHAnsi" w:hAnsiTheme="majorHAnsi"/>
        </w:rPr>
        <w:t>0</w:t>
      </w:r>
      <w:r w:rsidR="00C3688E">
        <w:rPr>
          <w:rFonts w:asciiTheme="majorHAnsi" w:hAnsiTheme="majorHAnsi" w:cs="Tahoma"/>
          <w:color w:val="000000"/>
          <w:shd w:val="clear" w:color="auto" w:fill="FFFFFF"/>
          <w:vertAlign w:val="superscript"/>
        </w:rPr>
        <w:t>o</w:t>
      </w:r>
      <w:r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FC7B94" w:rsidRDefault="00FC7B94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posiadające stopniową regulację oparcia pod plecami do kąta</w:t>
      </w:r>
      <w:r w:rsidR="006B050D">
        <w:rPr>
          <w:rFonts w:asciiTheme="majorHAnsi" w:hAnsiTheme="majorHAnsi"/>
        </w:rPr>
        <w:t xml:space="preserve"> min. 75</w:t>
      </w:r>
      <w:r w:rsidR="0058036D">
        <w:rPr>
          <w:rFonts w:asciiTheme="majorHAnsi" w:hAnsiTheme="majorHAnsi"/>
          <w:vertAlign w:val="superscript"/>
        </w:rPr>
        <w:t>o</w:t>
      </w:r>
      <w:r>
        <w:rPr>
          <w:rFonts w:asciiTheme="majorHAnsi" w:hAnsiTheme="majorHAnsi"/>
        </w:rPr>
        <w:t xml:space="preserve">; </w:t>
      </w:r>
    </w:p>
    <w:p w:rsidR="00FC7B94" w:rsidRDefault="00FC7B94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 możliwością ustawienia w minimum 3 (trzech) pozycjach wysokości;</w:t>
      </w:r>
    </w:p>
    <w:p w:rsidR="00FC7B94" w:rsidRDefault="00FC7B94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przystosowane do prowadzenia reanimacji, wyposażone w twardą płytę na całej długości;</w:t>
      </w:r>
    </w:p>
    <w:p w:rsidR="00FC7B94" w:rsidRDefault="00FC7B94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rama noszy pod głową pacjenta regulowana w trzech pozycjach: na wznak, z przygięciem do klatki piersiowej, z odgięciem do tyłu;</w:t>
      </w:r>
    </w:p>
    <w:p w:rsidR="006C58C6" w:rsidRDefault="006C58C6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składane poręcze boczne wzdłuż ramy noszy;</w:t>
      </w:r>
    </w:p>
    <w:p w:rsidR="006C58C6" w:rsidRDefault="006C58C6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rama noszy wykonana z materiału odpornego na korozje i działanie płynów dezynfekujących;</w:t>
      </w:r>
    </w:p>
    <w:p w:rsidR="006C58C6" w:rsidRDefault="006C58C6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wyposażone w materac o konstrukcji zapobiegającej wchłanianiu płynów, łatwy do czyszczenia i zmywania, odporny na olej napędowy oraz środki dezynfekujące;</w:t>
      </w:r>
    </w:p>
    <w:p w:rsidR="00FF00AA" w:rsidRP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materac łamany, umożliwiający ustawienie wszystkich dostępnych pozycji transportowych;</w:t>
      </w:r>
    </w:p>
    <w:p w:rsidR="00FF00AA" w:rsidRP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wyposażone w dwa pasy poprzeczne, mocowane bezpośrednio do ramy noszy, </w:t>
      </w:r>
      <w:r w:rsidR="003501F2">
        <w:rPr>
          <w:rFonts w:asciiTheme="majorHAnsi" w:hAnsiTheme="majorHAnsi"/>
        </w:rPr>
        <w:br/>
      </w:r>
      <w:r>
        <w:rPr>
          <w:rFonts w:asciiTheme="majorHAnsi" w:hAnsiTheme="majorHAnsi"/>
        </w:rPr>
        <w:t>o regulowanej długości;</w:t>
      </w:r>
    </w:p>
    <w:p w:rsid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wyposażone w pasy dla dzieci;</w:t>
      </w:r>
    </w:p>
    <w:p w:rsid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wyposażone w teleskopowo wysuwane rączki przednie i tylne do przenoszenia noszy;</w:t>
      </w:r>
    </w:p>
    <w:p w:rsid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wyposażone w podparcie nóg;</w:t>
      </w:r>
    </w:p>
    <w:p w:rsid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wyposażone w składany wieszak do kroplówki;</w:t>
      </w:r>
    </w:p>
    <w:p w:rsid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dopuszczalne obciążenie 250 kg;</w:t>
      </w:r>
    </w:p>
    <w:p w:rsidR="00FF00AA" w:rsidRPr="00DE1A32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system mocowania podstawy zgodny z </w:t>
      </w:r>
      <w:r w:rsidR="006B050D">
        <w:rPr>
          <w:rFonts w:asciiTheme="majorHAnsi" w:hAnsiTheme="majorHAnsi"/>
        </w:rPr>
        <w:t xml:space="preserve">aktualną normą </w:t>
      </w:r>
      <w:r w:rsidRPr="00DE1A32">
        <w:rPr>
          <w:rFonts w:asciiTheme="majorHAnsi" w:hAnsiTheme="majorHAnsi"/>
        </w:rPr>
        <w:t xml:space="preserve">PN EN 1789. </w:t>
      </w:r>
    </w:p>
    <w:p w:rsidR="00FF00AA" w:rsidRDefault="00872A53" w:rsidP="00865598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</w:t>
      </w:r>
      <w:r w:rsidR="00FF00AA">
        <w:rPr>
          <w:rFonts w:asciiTheme="majorHAnsi" w:hAnsiTheme="majorHAnsi"/>
          <w:b/>
        </w:rPr>
        <w:t>rzesełko kardiologiczne:</w:t>
      </w:r>
    </w:p>
    <w:p w:rsidR="00FF00AA" w:rsidRP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wyposażone w 4 kółka transportowe, w tym 2 (dwa) z blokadą obrotu</w:t>
      </w:r>
      <w:r w:rsidR="006B050D">
        <w:rPr>
          <w:rFonts w:asciiTheme="majorHAnsi" w:hAnsiTheme="majorHAnsi"/>
        </w:rPr>
        <w:t xml:space="preserve"> i wyposażone </w:t>
      </w:r>
      <w:r w:rsidR="003501F2">
        <w:rPr>
          <w:rFonts w:asciiTheme="majorHAnsi" w:hAnsiTheme="majorHAnsi"/>
        </w:rPr>
        <w:br/>
      </w:r>
      <w:r w:rsidR="006B050D">
        <w:rPr>
          <w:rFonts w:asciiTheme="majorHAnsi" w:hAnsiTheme="majorHAnsi"/>
        </w:rPr>
        <w:t>w hamulce</w:t>
      </w:r>
      <w:r>
        <w:rPr>
          <w:rFonts w:asciiTheme="majorHAnsi" w:hAnsiTheme="majorHAnsi"/>
        </w:rPr>
        <w:t>;</w:t>
      </w:r>
    </w:p>
    <w:p w:rsidR="00FF00AA" w:rsidRP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wyposażone w teleskopowo wydłużane przednie rączki transportowe z regulacją długości, ustawiane na </w:t>
      </w:r>
      <w:r w:rsidR="006B050D">
        <w:rPr>
          <w:rFonts w:asciiTheme="majorHAnsi" w:hAnsiTheme="majorHAnsi"/>
        </w:rPr>
        <w:t xml:space="preserve">minimum </w:t>
      </w:r>
      <w:r>
        <w:rPr>
          <w:rFonts w:asciiTheme="majorHAnsi" w:hAnsiTheme="majorHAnsi"/>
        </w:rPr>
        <w:t>dwóch poziomach</w:t>
      </w:r>
      <w:r w:rsidR="006B050D">
        <w:rPr>
          <w:rFonts w:asciiTheme="majorHAnsi" w:hAnsiTheme="majorHAnsi"/>
        </w:rPr>
        <w:t xml:space="preserve"> wysokości</w:t>
      </w:r>
      <w:r>
        <w:rPr>
          <w:rFonts w:asciiTheme="majorHAnsi" w:hAnsiTheme="majorHAnsi"/>
        </w:rPr>
        <w:t>;</w:t>
      </w:r>
    </w:p>
    <w:p w:rsidR="00FF00AA" w:rsidRP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wyposażone w 2 (dwie) pary składanych tylnych rączek transportowych</w:t>
      </w:r>
      <w:r w:rsidR="006B050D">
        <w:rPr>
          <w:rFonts w:asciiTheme="majorHAnsi" w:hAnsiTheme="majorHAnsi"/>
        </w:rPr>
        <w:t>, umieszczonych na różnych poziomach</w:t>
      </w:r>
      <w:r>
        <w:rPr>
          <w:rFonts w:asciiTheme="majorHAnsi" w:hAnsiTheme="majorHAnsi"/>
        </w:rPr>
        <w:t>;</w:t>
      </w:r>
    </w:p>
    <w:p w:rsidR="00FF00AA" w:rsidRPr="00FF00AA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wyposażone w blokadę zabezpieczającą przed złożeniem w trakcie transportu;</w:t>
      </w:r>
    </w:p>
    <w:p w:rsidR="00FF00AA" w:rsidRPr="00D46345" w:rsidRDefault="00FF00AA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siedzisko wykonane z mocnego materiału odpornego na olej napędowy oraz działanie środków dezynfekując</w:t>
      </w:r>
      <w:r w:rsidR="00D46345">
        <w:rPr>
          <w:rFonts w:asciiTheme="majorHAnsi" w:hAnsiTheme="majorHAnsi"/>
        </w:rPr>
        <w:t>ych, łatwo zmywalnego i łatwego do dezynfekcji;</w:t>
      </w:r>
    </w:p>
    <w:p w:rsidR="00D46345" w:rsidRPr="00D46345" w:rsidRDefault="00D46345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wyposażone w 3 (trzy) pasy zabezpieczające, umożliwiające szybkie ich rozpięcie;</w:t>
      </w:r>
    </w:p>
    <w:p w:rsidR="00D46345" w:rsidRPr="00C3688E" w:rsidRDefault="00D46345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 w:rsidRPr="00C3688E">
        <w:rPr>
          <w:rFonts w:asciiTheme="majorHAnsi" w:hAnsiTheme="majorHAnsi"/>
        </w:rPr>
        <w:t>waga do 10 kg;</w:t>
      </w:r>
    </w:p>
    <w:p w:rsidR="00D46345" w:rsidRPr="00D46345" w:rsidRDefault="00D46345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dopuszczalne obciążenie minimum 130 kg;</w:t>
      </w:r>
    </w:p>
    <w:p w:rsidR="00D46345" w:rsidRPr="00DE1A32" w:rsidRDefault="00D46345" w:rsidP="00865598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 w:rsidRPr="00DE1A32">
        <w:rPr>
          <w:rFonts w:asciiTheme="majorHAnsi" w:hAnsiTheme="majorHAnsi"/>
        </w:rPr>
        <w:t xml:space="preserve">zgodność z </w:t>
      </w:r>
      <w:r w:rsidR="00DD156E">
        <w:rPr>
          <w:rFonts w:asciiTheme="majorHAnsi" w:hAnsiTheme="majorHAnsi"/>
        </w:rPr>
        <w:t xml:space="preserve">aktualną normą </w:t>
      </w:r>
      <w:r w:rsidRPr="00DE1A32">
        <w:rPr>
          <w:rFonts w:asciiTheme="majorHAnsi" w:hAnsiTheme="majorHAnsi"/>
        </w:rPr>
        <w:t>PN EN 1865</w:t>
      </w:r>
      <w:r w:rsidR="00DD156E">
        <w:rPr>
          <w:rFonts w:asciiTheme="majorHAnsi" w:hAnsiTheme="majorHAnsi"/>
        </w:rPr>
        <w:t>-1</w:t>
      </w:r>
      <w:r w:rsidRPr="00DE1A32">
        <w:rPr>
          <w:rFonts w:asciiTheme="majorHAnsi" w:hAnsiTheme="majorHAnsi"/>
        </w:rPr>
        <w:t>.</w:t>
      </w:r>
    </w:p>
    <w:p w:rsidR="004E7D1E" w:rsidRDefault="00E42077" w:rsidP="00D57B1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Dodatkowe w</w:t>
      </w:r>
      <w:r w:rsidR="00F91BF0" w:rsidRPr="008A7FA3">
        <w:rPr>
          <w:rFonts w:asciiTheme="majorHAnsi" w:hAnsiTheme="majorHAnsi"/>
          <w:b/>
        </w:rPr>
        <w:t>ymagania Zamawiającego</w:t>
      </w:r>
      <w:r w:rsidR="004260C0">
        <w:rPr>
          <w:rFonts w:asciiTheme="majorHAnsi" w:hAnsiTheme="majorHAnsi"/>
          <w:b/>
        </w:rPr>
        <w:t>:</w:t>
      </w:r>
    </w:p>
    <w:p w:rsidR="008A7FA3" w:rsidRPr="00C5733A" w:rsidRDefault="008A7FA3" w:rsidP="00C5733A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</w:rPr>
      </w:pPr>
      <w:r w:rsidRPr="00C5733A">
        <w:rPr>
          <w:rFonts w:asciiTheme="majorHAnsi" w:hAnsiTheme="majorHAnsi" w:cs="Tahoma"/>
          <w:color w:val="000000"/>
          <w:shd w:val="clear" w:color="auto" w:fill="FFFFFF"/>
        </w:rPr>
        <w:t>Zamawiający wymaga</w:t>
      </w:r>
      <w:r w:rsidR="00231FAD" w:rsidRPr="00C5733A">
        <w:rPr>
          <w:rFonts w:asciiTheme="majorHAnsi" w:hAnsiTheme="majorHAnsi" w:cs="Tahoma"/>
          <w:color w:val="000000"/>
          <w:shd w:val="clear" w:color="auto" w:fill="FFFFFF"/>
        </w:rPr>
        <w:t>,</w:t>
      </w:r>
      <w:r w:rsidRPr="00C5733A">
        <w:rPr>
          <w:rFonts w:asciiTheme="majorHAnsi" w:hAnsiTheme="majorHAnsi" w:cs="Tahoma"/>
          <w:color w:val="000000"/>
          <w:shd w:val="clear" w:color="auto" w:fill="FFFFFF"/>
        </w:rPr>
        <w:t xml:space="preserve"> aby dostarczony pojazd był kompletny i gotowy do eksploatacji, bez żadnych d</w:t>
      </w:r>
      <w:r w:rsidR="00012A05" w:rsidRPr="00C5733A">
        <w:rPr>
          <w:rFonts w:asciiTheme="majorHAnsi" w:hAnsiTheme="majorHAnsi" w:cs="Tahoma"/>
          <w:color w:val="000000"/>
          <w:shd w:val="clear" w:color="auto" w:fill="FFFFFF"/>
        </w:rPr>
        <w:t xml:space="preserve">odatkowych zakupów i inwestycji, </w:t>
      </w:r>
      <w:r w:rsidR="00012A05" w:rsidRPr="00C52E2E">
        <w:rPr>
          <w:rFonts w:asciiTheme="majorHAnsi" w:hAnsiTheme="majorHAnsi" w:cs="Tahoma"/>
          <w:shd w:val="clear" w:color="auto" w:fill="FFFFFF"/>
        </w:rPr>
        <w:t xml:space="preserve">w tym: zarejestrowany i ubezpieczony </w:t>
      </w:r>
      <w:r w:rsidR="001E4EA4" w:rsidRPr="00C52E2E">
        <w:rPr>
          <w:rFonts w:asciiTheme="majorHAnsi" w:hAnsiTheme="majorHAnsi" w:cs="Tahoma"/>
          <w:shd w:val="clear" w:color="auto" w:fill="FFFFFF"/>
        </w:rPr>
        <w:br/>
      </w:r>
      <w:r w:rsidR="00012A05" w:rsidRPr="00C52E2E">
        <w:rPr>
          <w:rFonts w:asciiTheme="majorHAnsi" w:hAnsiTheme="majorHAnsi" w:cs="Tahoma"/>
          <w:shd w:val="clear" w:color="auto" w:fill="FFFFFF"/>
        </w:rPr>
        <w:t>w zakresie OC, AC</w:t>
      </w:r>
      <w:r w:rsidR="001E4EA4" w:rsidRPr="00C52E2E">
        <w:rPr>
          <w:rFonts w:asciiTheme="majorHAnsi" w:hAnsiTheme="majorHAnsi" w:cs="Tahoma"/>
          <w:shd w:val="clear" w:color="auto" w:fill="FFFFFF"/>
        </w:rPr>
        <w:t>,</w:t>
      </w:r>
      <w:r w:rsidR="00012A05" w:rsidRPr="00C52E2E">
        <w:rPr>
          <w:rFonts w:asciiTheme="majorHAnsi" w:hAnsiTheme="majorHAnsi" w:cs="Tahoma"/>
          <w:shd w:val="clear" w:color="auto" w:fill="FFFFFF"/>
        </w:rPr>
        <w:t xml:space="preserve"> NNW</w:t>
      </w:r>
      <w:r w:rsidR="001E4EA4" w:rsidRPr="00C52E2E">
        <w:rPr>
          <w:rFonts w:asciiTheme="majorHAnsi" w:hAnsiTheme="majorHAnsi" w:cs="Tahoma"/>
          <w:shd w:val="clear" w:color="auto" w:fill="FFFFFF"/>
        </w:rPr>
        <w:t xml:space="preserve"> i Assistance oraz z udokumentowanym tzw. przeglądem zerowym.</w:t>
      </w:r>
    </w:p>
    <w:p w:rsidR="008A7FA3" w:rsidRPr="008A7FA3" w:rsidRDefault="008A7FA3" w:rsidP="008A7FA3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8A7FA3">
        <w:rPr>
          <w:rFonts w:asciiTheme="majorHAnsi" w:hAnsiTheme="majorHAnsi" w:cs="Tahoma"/>
          <w:color w:val="000000"/>
          <w:shd w:val="clear" w:color="auto" w:fill="FFFFFF"/>
        </w:rPr>
        <w:t>Wykonawca gwarantuje, że dostarczony ambulans posiada wymagane prawem dokumenty dopuszczające go do ruchu na terenie RP zgodnie z obowiązującymi p</w:t>
      </w:r>
      <w:r w:rsidR="003473B2">
        <w:rPr>
          <w:rFonts w:asciiTheme="majorHAnsi" w:hAnsiTheme="majorHAnsi" w:cs="Tahoma"/>
          <w:color w:val="000000"/>
          <w:shd w:val="clear" w:color="auto" w:fill="FFFFFF"/>
        </w:rPr>
        <w:t>rzepisami prawa i dokumenty te dostarczy Zamawiającemu wraz z pojazdem.</w:t>
      </w:r>
    </w:p>
    <w:p w:rsidR="001D5FDB" w:rsidRPr="00631A54" w:rsidRDefault="00BF48B6" w:rsidP="001D5FDB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631A54">
        <w:rPr>
          <w:rFonts w:asciiTheme="majorHAnsi" w:hAnsiTheme="majorHAnsi" w:cs="Tahoma"/>
          <w:color w:val="000000"/>
          <w:shd w:val="clear" w:color="auto" w:fill="FFFFFF"/>
        </w:rPr>
        <w:t>Oferowany pojazd winien</w:t>
      </w:r>
      <w:r w:rsidR="001D5FDB" w:rsidRPr="00631A54">
        <w:rPr>
          <w:rFonts w:asciiTheme="majorHAnsi" w:hAnsiTheme="majorHAnsi" w:cs="Tahoma"/>
          <w:color w:val="000000"/>
          <w:shd w:val="clear" w:color="auto" w:fill="FFFFFF"/>
        </w:rPr>
        <w:t>:</w:t>
      </w:r>
    </w:p>
    <w:p w:rsidR="001D5FDB" w:rsidRPr="00631A54" w:rsidRDefault="001D5FDB" w:rsidP="001D5FDB">
      <w:pPr>
        <w:pStyle w:val="Akapitzlist"/>
        <w:numPr>
          <w:ilvl w:val="2"/>
          <w:numId w:val="3"/>
        </w:numPr>
        <w:tabs>
          <w:tab w:val="left" w:pos="1418"/>
        </w:tabs>
        <w:jc w:val="both"/>
        <w:rPr>
          <w:rFonts w:asciiTheme="majorHAnsi" w:hAnsiTheme="majorHAnsi"/>
        </w:rPr>
      </w:pPr>
      <w:r w:rsidRPr="00631A54">
        <w:rPr>
          <w:rFonts w:asciiTheme="majorHAnsi" w:hAnsiTheme="majorHAnsi" w:cs="Tahoma"/>
          <w:color w:val="000000"/>
          <w:shd w:val="clear" w:color="auto" w:fill="FFFFFF"/>
        </w:rPr>
        <w:t>spełniać warunki określone w przepisach dotyczących warunków technicznych pojazdów oraz zakresu ich niezbędnego wyposażenia (Rozporządzenie Ministra Infrastruktury z dnia 31 grudnia 2002</w:t>
      </w:r>
      <w:r w:rsidR="004A3CBF">
        <w:rPr>
          <w:rFonts w:asciiTheme="majorHAnsi" w:hAnsiTheme="majorHAnsi" w:cs="Tahoma"/>
          <w:color w:val="000000"/>
          <w:shd w:val="clear" w:color="auto" w:fill="FFFFFF"/>
        </w:rPr>
        <w:t>r.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>, t.</w:t>
      </w:r>
      <w:r w:rsidR="00C52E2E">
        <w:rPr>
          <w:rFonts w:asciiTheme="majorHAnsi" w:hAnsiTheme="majorHAnsi" w:cs="Tahoma"/>
          <w:color w:val="000000"/>
          <w:shd w:val="clear" w:color="auto" w:fill="FFFFFF"/>
        </w:rPr>
        <w:t xml:space="preserve"> 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>j.</w:t>
      </w:r>
      <w:r w:rsidR="004A3CBF">
        <w:rPr>
          <w:rFonts w:asciiTheme="majorHAnsi" w:hAnsiTheme="majorHAnsi" w:cs="Tahoma"/>
          <w:color w:val="000000"/>
          <w:shd w:val="clear" w:color="auto" w:fill="FFFFFF"/>
        </w:rPr>
        <w:t>:</w:t>
      </w:r>
      <w:r w:rsidR="00B22027">
        <w:rPr>
          <w:rFonts w:asciiTheme="majorHAnsi" w:hAnsiTheme="majorHAnsi" w:cs="Tahoma"/>
          <w:color w:val="000000"/>
          <w:shd w:val="clear" w:color="auto" w:fill="FFFFFF"/>
        </w:rPr>
        <w:t xml:space="preserve"> Dz. U. z 2013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>r., poz. 951 ze zm.</w:t>
      </w:r>
      <w:r w:rsidR="004A3CBF">
        <w:rPr>
          <w:rFonts w:asciiTheme="majorHAnsi" w:hAnsiTheme="majorHAnsi" w:cs="Tahoma"/>
          <w:color w:val="000000"/>
          <w:shd w:val="clear" w:color="auto" w:fill="FFFFFF"/>
        </w:rPr>
        <w:t>)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>;</w:t>
      </w:r>
    </w:p>
    <w:p w:rsidR="001D5FDB" w:rsidRPr="00631A54" w:rsidRDefault="001D5FDB" w:rsidP="001D5FDB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631A54">
        <w:rPr>
          <w:rFonts w:asciiTheme="majorHAnsi" w:hAnsiTheme="majorHAnsi" w:cs="Tahoma"/>
          <w:color w:val="000000"/>
          <w:shd w:val="clear" w:color="auto" w:fill="FFFFFF"/>
        </w:rPr>
        <w:t xml:space="preserve">spełniać wymagania dotyczące wyposażenia medycznego specjalistycznego środka transportu zgodnie z </w:t>
      </w:r>
      <w:r w:rsidR="00DD156E">
        <w:rPr>
          <w:rFonts w:asciiTheme="majorHAnsi" w:hAnsiTheme="majorHAnsi" w:cs="Tahoma"/>
          <w:color w:val="000000"/>
          <w:shd w:val="clear" w:color="auto" w:fill="FFFFFF"/>
        </w:rPr>
        <w:t xml:space="preserve">aktualną 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>Polską Normą PN-EN 1789:2008 Pojazdy medyczne i ich wyposażenie - ambulanse drogowe;</w:t>
      </w:r>
    </w:p>
    <w:p w:rsidR="001D5FDB" w:rsidRPr="00631A54" w:rsidRDefault="001D5FDB" w:rsidP="001D5FDB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631A54">
        <w:rPr>
          <w:rFonts w:asciiTheme="majorHAnsi" w:hAnsiTheme="majorHAnsi" w:cs="Tahoma"/>
          <w:color w:val="000000"/>
          <w:shd w:val="clear" w:color="auto" w:fill="FFFFFF"/>
        </w:rPr>
        <w:t xml:space="preserve">spełniać wymogi dotyczące emisji spalin na poziomie określonym </w:t>
      </w:r>
      <w:r w:rsidR="00DD156E">
        <w:rPr>
          <w:rFonts w:asciiTheme="majorHAnsi" w:hAnsiTheme="majorHAnsi" w:cs="Tahoma"/>
          <w:color w:val="000000"/>
          <w:shd w:val="clear" w:color="auto" w:fill="FFFFFF"/>
        </w:rPr>
        <w:t xml:space="preserve">aktualnie obowiązującą 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 xml:space="preserve">normą EURO </w:t>
      </w:r>
      <w:r w:rsidR="00DD156E">
        <w:rPr>
          <w:rFonts w:asciiTheme="majorHAnsi" w:hAnsiTheme="majorHAnsi" w:cs="Tahoma"/>
          <w:color w:val="000000"/>
          <w:shd w:val="clear" w:color="auto" w:fill="FFFFFF"/>
        </w:rPr>
        <w:t>6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 xml:space="preserve">; </w:t>
      </w:r>
    </w:p>
    <w:p w:rsidR="001D5FDB" w:rsidRPr="00631A54" w:rsidRDefault="001D5FDB" w:rsidP="001D5FDB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631A54">
        <w:rPr>
          <w:rFonts w:asciiTheme="majorHAnsi" w:hAnsiTheme="majorHAnsi" w:cs="Tahoma"/>
          <w:color w:val="000000"/>
          <w:shd w:val="clear" w:color="auto" w:fill="FFFFFF"/>
        </w:rPr>
        <w:t>posiadać ważną homologację (na samochód zabudowany</w:t>
      </w:r>
      <w:r w:rsidR="00DD156E">
        <w:rPr>
          <w:rFonts w:asciiTheme="majorHAnsi" w:hAnsiTheme="majorHAnsi" w:cs="Tahoma"/>
          <w:color w:val="000000"/>
          <w:shd w:val="clear" w:color="auto" w:fill="FFFFFF"/>
        </w:rPr>
        <w:t xml:space="preserve"> - skompletowany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>) wystawioną zgodnie z</w:t>
      </w:r>
      <w:r w:rsidR="00DD156E">
        <w:rPr>
          <w:rFonts w:asciiTheme="majorHAnsi" w:hAnsiTheme="majorHAnsi" w:cs="Tahoma"/>
          <w:color w:val="000000"/>
          <w:shd w:val="clear" w:color="auto" w:fill="FFFFFF"/>
        </w:rPr>
        <w:t xml:space="preserve"> aktualnymi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 xml:space="preserve"> przepisami</w:t>
      </w:r>
      <w:r w:rsidR="004A3CBF">
        <w:rPr>
          <w:rFonts w:asciiTheme="majorHAnsi" w:hAnsiTheme="majorHAnsi" w:cs="Tahoma"/>
          <w:color w:val="000000"/>
          <w:shd w:val="clear" w:color="auto" w:fill="FFFFFF"/>
        </w:rPr>
        <w:t>.</w:t>
      </w:r>
    </w:p>
    <w:p w:rsidR="001D5FDB" w:rsidRPr="00631A54" w:rsidRDefault="001D5FDB" w:rsidP="001D5FDB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631A54">
        <w:rPr>
          <w:rFonts w:asciiTheme="majorHAnsi" w:hAnsiTheme="majorHAnsi" w:cs="Tahoma"/>
          <w:color w:val="000000"/>
          <w:shd w:val="clear" w:color="auto" w:fill="FFFFFF"/>
        </w:rPr>
        <w:t xml:space="preserve">Wyposażenie medyczne </w:t>
      </w:r>
      <w:r w:rsidR="00BF48B6" w:rsidRPr="00631A54">
        <w:rPr>
          <w:rFonts w:asciiTheme="majorHAnsi" w:hAnsiTheme="majorHAnsi" w:cs="Tahoma"/>
          <w:color w:val="000000"/>
          <w:shd w:val="clear" w:color="auto" w:fill="FFFFFF"/>
        </w:rPr>
        <w:t xml:space="preserve">pojazdu 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 xml:space="preserve">musi: </w:t>
      </w:r>
    </w:p>
    <w:p w:rsidR="001D5FDB" w:rsidRPr="00631A54" w:rsidRDefault="001D5FDB" w:rsidP="001D5FDB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631A54">
        <w:rPr>
          <w:rFonts w:asciiTheme="majorHAnsi" w:hAnsiTheme="majorHAnsi" w:cs="Tahoma"/>
          <w:color w:val="000000"/>
          <w:shd w:val="clear" w:color="auto" w:fill="FFFFFF"/>
        </w:rPr>
        <w:t>spełniać określone w normie PN-EN 1865</w:t>
      </w:r>
      <w:r w:rsidR="00BC5C9F">
        <w:rPr>
          <w:rFonts w:asciiTheme="majorHAnsi" w:hAnsiTheme="majorHAnsi" w:cs="Tahoma"/>
          <w:color w:val="000000"/>
          <w:shd w:val="clear" w:color="auto" w:fill="FFFFFF"/>
        </w:rPr>
        <w:t>-1</w:t>
      </w:r>
      <w:r w:rsidRPr="00631A54">
        <w:rPr>
          <w:rFonts w:asciiTheme="majorHAnsi" w:hAnsiTheme="majorHAnsi" w:cs="Tahoma"/>
          <w:color w:val="000000"/>
          <w:shd w:val="clear" w:color="auto" w:fill="FFFFFF"/>
        </w:rPr>
        <w:t xml:space="preserve"> - wymagania dotyczące noszy i innego sprzętu do przemieszczania pacjenta (dotyczy urządzeń do przenoszenia pacjenta stosowane w ambulansach drogowych);</w:t>
      </w:r>
    </w:p>
    <w:p w:rsidR="001D5FDB" w:rsidRPr="00631A54" w:rsidRDefault="001D5FDB" w:rsidP="001D5FDB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631A54">
        <w:rPr>
          <w:rFonts w:asciiTheme="majorHAnsi" w:hAnsiTheme="majorHAnsi" w:cs="Tahoma"/>
          <w:color w:val="000000"/>
          <w:shd w:val="clear" w:color="auto" w:fill="FFFFFF"/>
        </w:rPr>
        <w:t xml:space="preserve">posiadać dokumenty dopuszczające do obrotu i używania zgodnie z ustawą z dnia 10 maja 2010r. o wyrobach medycznych (Dz. U. Nr 107, poz. 679 z </w:t>
      </w:r>
      <w:proofErr w:type="spellStart"/>
      <w:r w:rsidRPr="00631A54">
        <w:rPr>
          <w:rFonts w:asciiTheme="majorHAnsi" w:hAnsiTheme="majorHAnsi" w:cs="Tahoma"/>
          <w:color w:val="000000"/>
          <w:shd w:val="clear" w:color="auto" w:fill="FFFFFF"/>
        </w:rPr>
        <w:t>późn</w:t>
      </w:r>
      <w:proofErr w:type="spellEnd"/>
      <w:r w:rsidRPr="00631A54">
        <w:rPr>
          <w:rFonts w:asciiTheme="majorHAnsi" w:hAnsiTheme="majorHAnsi" w:cs="Tahoma"/>
          <w:color w:val="000000"/>
          <w:shd w:val="clear" w:color="auto" w:fill="FFFFFF"/>
        </w:rPr>
        <w:t>. zm.) oraz oznakowanie CE</w:t>
      </w:r>
      <w:r w:rsidR="007742E6" w:rsidRPr="00631A54">
        <w:rPr>
          <w:rFonts w:asciiTheme="majorHAnsi" w:hAnsiTheme="majorHAnsi" w:cs="Tahoma"/>
          <w:color w:val="000000"/>
          <w:shd w:val="clear" w:color="auto" w:fill="FFFFFF"/>
        </w:rPr>
        <w:t>.</w:t>
      </w:r>
    </w:p>
    <w:p w:rsidR="008A7FA3" w:rsidRPr="005E0066" w:rsidRDefault="008A7FA3" w:rsidP="008A7FA3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8A7FA3">
        <w:rPr>
          <w:rFonts w:asciiTheme="majorHAnsi" w:hAnsiTheme="majorHAnsi" w:cs="Tahoma"/>
          <w:color w:val="000000"/>
          <w:shd w:val="clear" w:color="auto" w:fill="FFFFFF"/>
        </w:rPr>
        <w:t xml:space="preserve">Wykonawca gwarantuje, że wyposażenie </w:t>
      </w:r>
      <w:r w:rsidR="00F14B27">
        <w:rPr>
          <w:rFonts w:asciiTheme="majorHAnsi" w:hAnsiTheme="majorHAnsi" w:cs="Tahoma"/>
          <w:color w:val="000000"/>
          <w:shd w:val="clear" w:color="auto" w:fill="FFFFFF"/>
        </w:rPr>
        <w:t xml:space="preserve">medyczne </w:t>
      </w:r>
      <w:r w:rsidRPr="008A7FA3">
        <w:rPr>
          <w:rFonts w:asciiTheme="majorHAnsi" w:hAnsiTheme="majorHAnsi" w:cs="Tahoma"/>
          <w:color w:val="000000"/>
          <w:shd w:val="clear" w:color="auto" w:fill="FFFFFF"/>
        </w:rPr>
        <w:t xml:space="preserve">ambulansu </w:t>
      </w:r>
      <w:r w:rsidR="00DE1A32">
        <w:rPr>
          <w:rFonts w:asciiTheme="majorHAnsi" w:hAnsiTheme="majorHAnsi" w:cs="Tahoma"/>
          <w:color w:val="000000"/>
          <w:shd w:val="clear" w:color="auto" w:fill="FFFFFF"/>
        </w:rPr>
        <w:t xml:space="preserve">jest fabrycznie nowe </w:t>
      </w:r>
      <w:r w:rsidR="003501F2">
        <w:rPr>
          <w:rFonts w:asciiTheme="majorHAnsi" w:hAnsiTheme="majorHAnsi" w:cs="Tahoma"/>
          <w:color w:val="000000"/>
          <w:shd w:val="clear" w:color="auto" w:fill="FFFFFF"/>
        </w:rPr>
        <w:br/>
      </w:r>
      <w:r w:rsidR="00DE1A32">
        <w:rPr>
          <w:rFonts w:asciiTheme="majorHAnsi" w:hAnsiTheme="majorHAnsi" w:cs="Tahoma"/>
          <w:color w:val="000000"/>
          <w:shd w:val="clear" w:color="auto" w:fill="FFFFFF"/>
        </w:rPr>
        <w:t xml:space="preserve">i </w:t>
      </w:r>
      <w:r w:rsidRPr="008A7FA3">
        <w:rPr>
          <w:rFonts w:asciiTheme="majorHAnsi" w:hAnsiTheme="majorHAnsi" w:cs="Tahoma"/>
          <w:color w:val="000000"/>
          <w:shd w:val="clear" w:color="auto" w:fill="FFFFFF"/>
        </w:rPr>
        <w:t>posiada wymagane prawem dokumenty dopuszczające oferowany przedmiot zamówienia do obrotu, zgodnie z przepisami ustawy o wyrobach medycznych (dotyczy wyposażenia przedziału medycznego).</w:t>
      </w:r>
      <w:r w:rsidR="005E0066">
        <w:rPr>
          <w:rFonts w:asciiTheme="majorHAnsi" w:hAnsiTheme="majorHAnsi" w:cs="Tahoma"/>
          <w:color w:val="000000"/>
          <w:shd w:val="clear" w:color="auto" w:fill="FFFFFF"/>
        </w:rPr>
        <w:t xml:space="preserve"> Każdy z zamówionego sprzętu:</w:t>
      </w:r>
      <w:r w:rsidR="00D46345">
        <w:rPr>
          <w:rFonts w:asciiTheme="majorHAnsi" w:hAnsiTheme="majorHAnsi" w:cs="Tahoma"/>
          <w:color w:val="000000"/>
          <w:shd w:val="clear" w:color="auto" w:fill="FFFFFF"/>
        </w:rPr>
        <w:t xml:space="preserve"> </w:t>
      </w:r>
    </w:p>
    <w:p w:rsidR="005E0066" w:rsidRDefault="005E0066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nosze</w:t>
      </w:r>
      <w:r w:rsidR="00AF3432">
        <w:rPr>
          <w:rFonts w:asciiTheme="majorHAnsi" w:hAnsiTheme="majorHAnsi"/>
        </w:rPr>
        <w:t>,</w:t>
      </w:r>
    </w:p>
    <w:p w:rsidR="00D46345" w:rsidRDefault="00D46345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krzesełko kardiologiczne,</w:t>
      </w:r>
    </w:p>
    <w:p w:rsidR="00D46345" w:rsidRDefault="00D46345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instalacja tlenowa</w:t>
      </w:r>
      <w:r w:rsidR="00126577">
        <w:rPr>
          <w:rFonts w:asciiTheme="majorHAnsi" w:hAnsiTheme="majorHAnsi"/>
        </w:rPr>
        <w:t>,</w:t>
      </w:r>
    </w:p>
    <w:p w:rsidR="00126577" w:rsidRDefault="00126577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radiotelefon,</w:t>
      </w:r>
    </w:p>
    <w:p w:rsidR="005E0066" w:rsidRDefault="005E0066" w:rsidP="005E0066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musi posiadać </w:t>
      </w:r>
      <w:r w:rsidR="00F00CAD">
        <w:rPr>
          <w:rFonts w:asciiTheme="majorHAnsi" w:hAnsiTheme="majorHAnsi"/>
        </w:rPr>
        <w:t>karty gwarancyjne oraz</w:t>
      </w:r>
      <w:r w:rsidR="00000ABB">
        <w:rPr>
          <w:rFonts w:asciiTheme="majorHAnsi" w:hAnsiTheme="majorHAnsi"/>
        </w:rPr>
        <w:t xml:space="preserve"> pełną</w:t>
      </w:r>
      <w:r w:rsidR="00F00CAD">
        <w:rPr>
          <w:rFonts w:asciiTheme="majorHAnsi" w:hAnsiTheme="majorHAnsi"/>
        </w:rPr>
        <w:t xml:space="preserve"> dokumentację producenta</w:t>
      </w:r>
      <w:r w:rsidR="00000ABB">
        <w:rPr>
          <w:rFonts w:asciiTheme="majorHAnsi" w:hAnsiTheme="majorHAnsi"/>
        </w:rPr>
        <w:t>,</w:t>
      </w:r>
      <w:r w:rsidR="00F00CAD">
        <w:rPr>
          <w:rFonts w:asciiTheme="majorHAnsi" w:hAnsiTheme="majorHAnsi"/>
        </w:rPr>
        <w:t xml:space="preserve"> w tym instrukcję obsługi w języku polskim</w:t>
      </w:r>
      <w:r>
        <w:rPr>
          <w:rFonts w:asciiTheme="majorHAnsi" w:hAnsiTheme="majorHAnsi"/>
        </w:rPr>
        <w:t>.</w:t>
      </w:r>
    </w:p>
    <w:p w:rsidR="00194C17" w:rsidRPr="00865598" w:rsidRDefault="005E0066" w:rsidP="00865598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Wszystkie urządzenia medyczne jak i elementy wyposażenia muszą być zamocowane tak, aby zapobiegać przesuwaniu i drganiom sprzętu w trakcie ruchu pojazdu.</w:t>
      </w:r>
      <w:r w:rsidR="00E3235C" w:rsidRPr="00E3235C">
        <w:rPr>
          <w:rFonts w:asciiTheme="majorHAnsi" w:hAnsiTheme="majorHAnsi"/>
        </w:rPr>
        <w:t xml:space="preserve"> </w:t>
      </w:r>
    </w:p>
    <w:p w:rsidR="00194C17" w:rsidRDefault="00F91BF0" w:rsidP="00D57B18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8A7FA3">
        <w:rPr>
          <w:rFonts w:asciiTheme="majorHAnsi" w:hAnsiTheme="majorHAnsi"/>
          <w:b/>
        </w:rPr>
        <w:t>Dodatkowe informacje</w:t>
      </w:r>
      <w:r w:rsidR="00865598">
        <w:rPr>
          <w:rFonts w:asciiTheme="majorHAnsi" w:hAnsiTheme="majorHAnsi"/>
          <w:b/>
        </w:rPr>
        <w:t>:</w:t>
      </w:r>
    </w:p>
    <w:p w:rsidR="00F52303" w:rsidRPr="00C52E2E" w:rsidRDefault="00F52303" w:rsidP="00F52303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</w:rPr>
      </w:pPr>
      <w:r w:rsidRPr="00C52E2E">
        <w:rPr>
          <w:rFonts w:asciiTheme="majorHAnsi" w:hAnsiTheme="majorHAnsi"/>
          <w:b/>
        </w:rPr>
        <w:t>Całkowita wartość zamówienia</w:t>
      </w:r>
      <w:r w:rsidRPr="00C52E2E">
        <w:rPr>
          <w:rFonts w:asciiTheme="majorHAnsi" w:hAnsiTheme="majorHAnsi"/>
        </w:rPr>
        <w:t xml:space="preserve"> obejmować musi koszt: leasingu wraz z kosztami początkowymi i opłatami manipulacyjnymi, ewentualnymi podatkami drogowymi, rejestracją pojaz</w:t>
      </w:r>
      <w:r w:rsidR="004329DF">
        <w:rPr>
          <w:rFonts w:asciiTheme="majorHAnsi" w:hAnsiTheme="majorHAnsi"/>
        </w:rPr>
        <w:t>du i jego ubezpieczeniem na okres 12 miesięcy</w:t>
      </w:r>
      <w:r w:rsidRPr="00C52E2E">
        <w:rPr>
          <w:rFonts w:asciiTheme="majorHAnsi" w:hAnsiTheme="majorHAnsi"/>
        </w:rPr>
        <w:t xml:space="preserve"> w zakresie OC, AC, NNW oraz Assistance, rat miesięcznych, kosztu wykupu samochodu po okresie leasingowania, dostawy samochodu do siedziby Zamawiającego</w:t>
      </w:r>
      <w:r w:rsidR="001E4EA4" w:rsidRPr="00C52E2E">
        <w:rPr>
          <w:rFonts w:asciiTheme="majorHAnsi" w:hAnsiTheme="majorHAnsi"/>
        </w:rPr>
        <w:t>, szkolenia z obsługi pojazdu i zamontowanego w nim sprzętu medycznego</w:t>
      </w:r>
      <w:r w:rsidRPr="00C52E2E">
        <w:rPr>
          <w:rFonts w:asciiTheme="majorHAnsi" w:hAnsiTheme="majorHAnsi"/>
        </w:rPr>
        <w:t xml:space="preserve"> oraz innych, wskazanych w przedmiocie zamówienia.</w:t>
      </w:r>
    </w:p>
    <w:p w:rsidR="00F52303" w:rsidRPr="00C52E2E" w:rsidRDefault="00F52303" w:rsidP="00F52303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 w:rsidRPr="00C52E2E">
        <w:rPr>
          <w:rFonts w:asciiTheme="majorHAnsi" w:hAnsiTheme="majorHAnsi"/>
          <w:b/>
        </w:rPr>
        <w:t>Wszelkie powyższe koszty winny być wliczone w ratę leasingową.</w:t>
      </w:r>
    </w:p>
    <w:p w:rsidR="00D46345" w:rsidRPr="00C5733A" w:rsidRDefault="00D46345" w:rsidP="00D46345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</w:rPr>
      </w:pPr>
      <w:r w:rsidRPr="00C5733A">
        <w:rPr>
          <w:rFonts w:asciiTheme="majorHAnsi" w:hAnsiTheme="majorHAnsi"/>
          <w:b/>
        </w:rPr>
        <w:t>Gwarancja:</w:t>
      </w:r>
    </w:p>
    <w:p w:rsidR="005A1945" w:rsidRPr="00C52E2E" w:rsidRDefault="005A1945" w:rsidP="005A1945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C5733A">
        <w:rPr>
          <w:rFonts w:asciiTheme="majorHAnsi" w:hAnsiTheme="majorHAnsi"/>
        </w:rPr>
        <w:t xml:space="preserve">mechaniczna na pojazd bazowy: bez limitu kilometrów, </w:t>
      </w:r>
      <w:r w:rsidRPr="00C52E2E">
        <w:rPr>
          <w:rFonts w:asciiTheme="majorHAnsi" w:hAnsiTheme="majorHAnsi"/>
        </w:rPr>
        <w:t>minimum 36 miesięcy</w:t>
      </w:r>
      <w:r w:rsidR="00C5733A" w:rsidRPr="00C52E2E">
        <w:rPr>
          <w:rFonts w:asciiTheme="majorHAnsi" w:hAnsiTheme="majorHAnsi"/>
        </w:rPr>
        <w:t xml:space="preserve"> (kryterium)</w:t>
      </w:r>
      <w:r w:rsidRPr="00C52E2E">
        <w:rPr>
          <w:rFonts w:asciiTheme="majorHAnsi" w:hAnsiTheme="majorHAnsi"/>
        </w:rPr>
        <w:t>;</w:t>
      </w:r>
    </w:p>
    <w:p w:rsidR="00D46345" w:rsidRPr="00C5733A" w:rsidRDefault="00D46345" w:rsidP="00D46345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C5733A">
        <w:rPr>
          <w:rFonts w:asciiTheme="majorHAnsi" w:hAnsiTheme="majorHAnsi"/>
        </w:rPr>
        <w:t>na lakier: minimum 24 miesiące;</w:t>
      </w:r>
    </w:p>
    <w:p w:rsidR="00D46345" w:rsidRPr="00C5733A" w:rsidRDefault="00D46345" w:rsidP="00D46345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C5733A">
        <w:rPr>
          <w:rFonts w:asciiTheme="majorHAnsi" w:hAnsiTheme="majorHAnsi"/>
        </w:rPr>
        <w:t>na przedział medyczny: minimum 24 miesiące.</w:t>
      </w:r>
    </w:p>
    <w:p w:rsidR="00635552" w:rsidRPr="00C5733A" w:rsidRDefault="00635552" w:rsidP="00D57B18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C5733A">
        <w:rPr>
          <w:rFonts w:asciiTheme="majorHAnsi" w:hAnsiTheme="majorHAnsi"/>
        </w:rPr>
        <w:t>Wszelkie naprawy, przeglądy gwarancyjne oraz obsługa techniczna w okresie trwania gwarancji dostarczonej w ramach zamówienia pojazdu będą wykonywane w ASO (autoryzowanych stacjach obsługi pojazdów)</w:t>
      </w:r>
      <w:r w:rsidR="00517CD6" w:rsidRPr="00C5733A">
        <w:rPr>
          <w:rFonts w:asciiTheme="majorHAnsi" w:hAnsiTheme="majorHAnsi"/>
        </w:rPr>
        <w:t>.</w:t>
      </w:r>
    </w:p>
    <w:p w:rsidR="005E0066" w:rsidRPr="00C5733A" w:rsidRDefault="005E0066" w:rsidP="00D57B18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C5733A">
        <w:rPr>
          <w:rFonts w:asciiTheme="majorHAnsi" w:hAnsiTheme="majorHAnsi"/>
        </w:rPr>
        <w:t xml:space="preserve">Wykonawca dostarczy </w:t>
      </w:r>
      <w:r w:rsidR="00181052" w:rsidRPr="00C5733A">
        <w:rPr>
          <w:rFonts w:asciiTheme="majorHAnsi" w:hAnsiTheme="majorHAnsi"/>
        </w:rPr>
        <w:t>dla</w:t>
      </w:r>
      <w:r w:rsidRPr="00C5733A">
        <w:rPr>
          <w:rFonts w:asciiTheme="majorHAnsi" w:hAnsiTheme="majorHAnsi"/>
        </w:rPr>
        <w:t xml:space="preserve"> pojazd</w:t>
      </w:r>
      <w:r w:rsidR="00181052" w:rsidRPr="00C5733A">
        <w:rPr>
          <w:rFonts w:asciiTheme="majorHAnsi" w:hAnsiTheme="majorHAnsi"/>
        </w:rPr>
        <w:t>u</w:t>
      </w:r>
      <w:r w:rsidRPr="00C5733A">
        <w:rPr>
          <w:rFonts w:asciiTheme="majorHAnsi" w:hAnsiTheme="majorHAnsi"/>
        </w:rPr>
        <w:t xml:space="preserve">: </w:t>
      </w:r>
    </w:p>
    <w:p w:rsidR="005E0066" w:rsidRDefault="00F56E1D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C5733A">
        <w:rPr>
          <w:rFonts w:asciiTheme="majorHAnsi" w:hAnsiTheme="majorHAnsi"/>
        </w:rPr>
        <w:t>listę</w:t>
      </w:r>
      <w:r w:rsidR="005E0066" w:rsidRPr="00C5733A">
        <w:rPr>
          <w:rFonts w:asciiTheme="majorHAnsi" w:hAnsiTheme="majorHAnsi"/>
        </w:rPr>
        <w:t xml:space="preserve"> wszystkich autoryzowanych stacji obsługi pojazdów w Szczecinie oraz </w:t>
      </w:r>
      <w:r w:rsidR="003501F2" w:rsidRPr="00C5733A">
        <w:rPr>
          <w:rFonts w:asciiTheme="majorHAnsi" w:hAnsiTheme="majorHAnsi"/>
        </w:rPr>
        <w:br/>
      </w:r>
      <w:r w:rsidR="005E0066" w:rsidRPr="00C5733A">
        <w:rPr>
          <w:rFonts w:asciiTheme="majorHAnsi" w:hAnsiTheme="majorHAnsi"/>
        </w:rPr>
        <w:t>w województwie zachodniopomorskim, z których Zamawiający</w:t>
      </w:r>
      <w:r w:rsidRPr="00C5733A">
        <w:rPr>
          <w:rFonts w:asciiTheme="majorHAnsi" w:hAnsiTheme="majorHAnsi"/>
        </w:rPr>
        <w:t xml:space="preserve"> będzie</w:t>
      </w:r>
      <w:r>
        <w:rPr>
          <w:rFonts w:asciiTheme="majorHAnsi" w:hAnsiTheme="majorHAnsi"/>
        </w:rPr>
        <w:t xml:space="preserve"> dokonywał </w:t>
      </w:r>
      <w:r w:rsidR="005E0066">
        <w:rPr>
          <w:rFonts w:asciiTheme="majorHAnsi" w:hAnsiTheme="majorHAnsi"/>
        </w:rPr>
        <w:t>obsługi technicznej</w:t>
      </w:r>
      <w:r>
        <w:rPr>
          <w:rFonts w:asciiTheme="majorHAnsi" w:hAnsiTheme="majorHAnsi"/>
        </w:rPr>
        <w:t xml:space="preserve"> pojazdu</w:t>
      </w:r>
      <w:r w:rsidR="005E0066">
        <w:rPr>
          <w:rFonts w:asciiTheme="majorHAnsi" w:hAnsiTheme="majorHAnsi"/>
        </w:rPr>
        <w:t>;</w:t>
      </w:r>
    </w:p>
    <w:p w:rsidR="005E0066" w:rsidRDefault="002D1705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kopię karty</w:t>
      </w:r>
      <w:r w:rsidR="00F56E1D">
        <w:rPr>
          <w:rFonts w:asciiTheme="majorHAnsi" w:hAnsiTheme="majorHAnsi"/>
        </w:rPr>
        <w:t xml:space="preserve"> pojazdu;</w:t>
      </w:r>
    </w:p>
    <w:p w:rsidR="001E4EA4" w:rsidRPr="00C52E2E" w:rsidRDefault="001E4EA4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C52E2E">
        <w:rPr>
          <w:rFonts w:asciiTheme="majorHAnsi" w:hAnsiTheme="majorHAnsi"/>
        </w:rPr>
        <w:t>dowód rejestracyjny;</w:t>
      </w:r>
    </w:p>
    <w:p w:rsidR="001E4EA4" w:rsidRPr="00C52E2E" w:rsidRDefault="001E4EA4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C52E2E">
        <w:rPr>
          <w:rFonts w:asciiTheme="majorHAnsi" w:hAnsiTheme="majorHAnsi"/>
        </w:rPr>
        <w:t xml:space="preserve">dowód ubezpieczenia OC, AC, NNW oraz Assistance, o parametrach określonych </w:t>
      </w:r>
      <w:r w:rsidRPr="00C52E2E">
        <w:rPr>
          <w:rFonts w:asciiTheme="majorHAnsi" w:hAnsiTheme="majorHAnsi"/>
        </w:rPr>
        <w:br/>
        <w:t>w niniejszym opisie przedmiotu zamówienia;</w:t>
      </w:r>
    </w:p>
    <w:p w:rsidR="00F56E1D" w:rsidRDefault="00F56E1D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świadectwo homologacji dla pojazdu bazowego;</w:t>
      </w:r>
    </w:p>
    <w:p w:rsidR="00F56E1D" w:rsidRDefault="00F56E1D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instrukcję obsługi pojazdu</w:t>
      </w:r>
      <w:r w:rsidR="00181052">
        <w:rPr>
          <w:rFonts w:asciiTheme="majorHAnsi" w:hAnsiTheme="majorHAnsi"/>
        </w:rPr>
        <w:t xml:space="preserve"> w języku polskim</w:t>
      </w:r>
      <w:r>
        <w:rPr>
          <w:rFonts w:asciiTheme="majorHAnsi" w:hAnsiTheme="majorHAnsi"/>
        </w:rPr>
        <w:t>;</w:t>
      </w:r>
    </w:p>
    <w:p w:rsidR="00231FAD" w:rsidRPr="00D11372" w:rsidRDefault="00F56E1D" w:rsidP="00D11372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D11372">
        <w:rPr>
          <w:rFonts w:asciiTheme="majorHAnsi" w:hAnsiTheme="majorHAnsi"/>
        </w:rPr>
        <w:t>kartę gwarancyjną</w:t>
      </w:r>
      <w:r w:rsidR="00231FAD" w:rsidRPr="00D11372">
        <w:rPr>
          <w:rFonts w:asciiTheme="majorHAnsi" w:hAnsiTheme="majorHAnsi"/>
        </w:rPr>
        <w:t xml:space="preserve"> pojazdu</w:t>
      </w:r>
      <w:r w:rsidR="00D11372" w:rsidRPr="00D11372">
        <w:rPr>
          <w:rFonts w:asciiTheme="majorHAnsi" w:hAnsiTheme="majorHAnsi"/>
        </w:rPr>
        <w:t xml:space="preserve"> i </w:t>
      </w:r>
      <w:r w:rsidR="00231FAD" w:rsidRPr="00D11372">
        <w:rPr>
          <w:rFonts w:asciiTheme="majorHAnsi" w:hAnsiTheme="majorHAnsi"/>
        </w:rPr>
        <w:t xml:space="preserve">zabudowy przedziału medycznego; </w:t>
      </w:r>
    </w:p>
    <w:p w:rsidR="00F56E1D" w:rsidRPr="00C52E2E" w:rsidRDefault="00F56E1D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ksi</w:t>
      </w:r>
      <w:r w:rsidR="00231FAD">
        <w:rPr>
          <w:rFonts w:asciiTheme="majorHAnsi" w:hAnsiTheme="majorHAnsi"/>
        </w:rPr>
        <w:t>ążkę obsługi przeglądów pojazdu</w:t>
      </w:r>
      <w:r w:rsidR="001E4EA4">
        <w:rPr>
          <w:rFonts w:asciiTheme="majorHAnsi" w:hAnsiTheme="majorHAnsi"/>
        </w:rPr>
        <w:t xml:space="preserve"> –</w:t>
      </w:r>
      <w:r w:rsidR="001E4EA4" w:rsidRPr="001E4EA4">
        <w:rPr>
          <w:rFonts w:asciiTheme="majorHAnsi" w:hAnsiTheme="majorHAnsi"/>
          <w:color w:val="0070C0"/>
        </w:rPr>
        <w:t xml:space="preserve"> </w:t>
      </w:r>
      <w:r w:rsidR="001E4EA4" w:rsidRPr="00C52E2E">
        <w:rPr>
          <w:rFonts w:asciiTheme="majorHAnsi" w:hAnsiTheme="majorHAnsi"/>
        </w:rPr>
        <w:t>z udokumentowanym wykonanym przeglądem zerowym</w:t>
      </w:r>
      <w:r w:rsidR="00231FAD" w:rsidRPr="00C52E2E">
        <w:rPr>
          <w:rFonts w:asciiTheme="majorHAnsi" w:hAnsiTheme="majorHAnsi"/>
        </w:rPr>
        <w:t>;</w:t>
      </w:r>
    </w:p>
    <w:p w:rsidR="00231FAD" w:rsidRDefault="00231FAD" w:rsidP="005E006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instrukcję obsługi i konserwacji (w języku polskim)</w:t>
      </w:r>
      <w:r w:rsidR="00F00CAD">
        <w:rPr>
          <w:rFonts w:asciiTheme="majorHAnsi" w:hAnsiTheme="majorHAnsi"/>
        </w:rPr>
        <w:t xml:space="preserve"> dla wyposażenia medycznego;</w:t>
      </w:r>
    </w:p>
    <w:p w:rsidR="00231FAD" w:rsidRDefault="00D11372" w:rsidP="00D11372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karty gwarancyjne urządzeń wyposażenia medycznego ambulansu;</w:t>
      </w:r>
    </w:p>
    <w:p w:rsidR="003473B2" w:rsidRDefault="007742E6" w:rsidP="007742E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kartę gwarancyjną sygnalizacji dodatkowej</w:t>
      </w:r>
      <w:r w:rsidR="003473B2">
        <w:rPr>
          <w:rFonts w:asciiTheme="majorHAnsi" w:hAnsiTheme="majorHAnsi"/>
        </w:rPr>
        <w:t>;</w:t>
      </w:r>
    </w:p>
    <w:p w:rsidR="007742E6" w:rsidRPr="007742E6" w:rsidRDefault="00C617F7" w:rsidP="007742E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inną dokumentację, niewymienioną powyżej, ale istotną</w:t>
      </w:r>
      <w:r w:rsidR="003473B2">
        <w:rPr>
          <w:rFonts w:asciiTheme="majorHAnsi" w:hAnsiTheme="majorHAnsi"/>
        </w:rPr>
        <w:t xml:space="preserve"> dla niniejszego zamówienia, jeżeli istnieje</w:t>
      </w:r>
      <w:r w:rsidR="007742E6">
        <w:rPr>
          <w:rFonts w:asciiTheme="majorHAnsi" w:hAnsiTheme="majorHAnsi"/>
        </w:rPr>
        <w:t>.</w:t>
      </w:r>
    </w:p>
    <w:p w:rsidR="00D57B18" w:rsidRPr="005E0066" w:rsidRDefault="00D57B18" w:rsidP="00D57B18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8A7FA3">
        <w:rPr>
          <w:rFonts w:asciiTheme="majorHAnsi" w:hAnsiTheme="majorHAnsi" w:cs="Tahoma"/>
          <w:color w:val="000000"/>
          <w:shd w:val="clear" w:color="auto" w:fill="FFFFFF"/>
        </w:rPr>
        <w:t xml:space="preserve">W ramach zamówienia Wykonawca zobowiązany </w:t>
      </w:r>
      <w:r w:rsidR="001E4EA4">
        <w:rPr>
          <w:rFonts w:asciiTheme="majorHAnsi" w:hAnsiTheme="majorHAnsi" w:cs="Tahoma"/>
          <w:color w:val="000000"/>
          <w:shd w:val="clear" w:color="auto" w:fill="FFFFFF"/>
        </w:rPr>
        <w:t xml:space="preserve">jest </w:t>
      </w:r>
      <w:r w:rsidR="001E4EA4" w:rsidRPr="00C52E2E">
        <w:rPr>
          <w:rFonts w:asciiTheme="majorHAnsi" w:hAnsiTheme="majorHAnsi" w:cs="Tahoma"/>
          <w:shd w:val="clear" w:color="auto" w:fill="FFFFFF"/>
        </w:rPr>
        <w:t>dostarczyć i</w:t>
      </w:r>
      <w:r w:rsidRPr="00C52E2E">
        <w:rPr>
          <w:rFonts w:asciiTheme="majorHAnsi" w:hAnsiTheme="majorHAnsi" w:cs="Tahoma"/>
          <w:shd w:val="clear" w:color="auto" w:fill="FFFFFF"/>
        </w:rPr>
        <w:t xml:space="preserve"> u</w:t>
      </w:r>
      <w:r w:rsidR="008A7FA3" w:rsidRPr="00C52E2E">
        <w:rPr>
          <w:rFonts w:asciiTheme="majorHAnsi" w:hAnsiTheme="majorHAnsi" w:cs="Tahoma"/>
          <w:shd w:val="clear" w:color="auto" w:fill="FFFFFF"/>
        </w:rPr>
        <w:t>ruchomić</w:t>
      </w:r>
      <w:r w:rsidR="001E4EA4" w:rsidRPr="00C52E2E">
        <w:rPr>
          <w:rFonts w:asciiTheme="majorHAnsi" w:hAnsiTheme="majorHAnsi" w:cs="Tahoma"/>
          <w:shd w:val="clear" w:color="auto" w:fill="FFFFFF"/>
        </w:rPr>
        <w:t xml:space="preserve"> pojazd oraz </w:t>
      </w:r>
      <w:r w:rsidR="008A7FA3" w:rsidRPr="00C52E2E">
        <w:rPr>
          <w:rFonts w:asciiTheme="majorHAnsi" w:hAnsiTheme="majorHAnsi" w:cs="Tahoma"/>
          <w:shd w:val="clear" w:color="auto" w:fill="FFFFFF"/>
        </w:rPr>
        <w:t>dokonać jazdy próbnej</w:t>
      </w:r>
      <w:r w:rsidRPr="00C52E2E">
        <w:rPr>
          <w:rFonts w:asciiTheme="majorHAnsi" w:hAnsiTheme="majorHAnsi" w:cs="Tahoma"/>
          <w:shd w:val="clear" w:color="auto" w:fill="FFFFFF"/>
        </w:rPr>
        <w:t>.</w:t>
      </w:r>
      <w:r w:rsidR="008A7FA3">
        <w:rPr>
          <w:rFonts w:asciiTheme="majorHAnsi" w:hAnsiTheme="majorHAnsi" w:cs="Tahoma"/>
          <w:color w:val="000000"/>
          <w:shd w:val="clear" w:color="auto" w:fill="FFFFFF"/>
        </w:rPr>
        <w:t xml:space="preserve"> Ponadto </w:t>
      </w:r>
      <w:r w:rsidRPr="008A7FA3">
        <w:rPr>
          <w:rFonts w:asciiTheme="majorHAnsi" w:hAnsiTheme="majorHAnsi" w:cs="Tahoma"/>
          <w:color w:val="000000"/>
          <w:shd w:val="clear" w:color="auto" w:fill="FFFFFF"/>
        </w:rPr>
        <w:t>Wykonawca zobowiązuje się do przeszkolenia personelu Zamawiającego z użytkowania pojazdu oraz zamontowanego wyposażenia części medycznej.</w:t>
      </w:r>
      <w:r w:rsidR="008A7FA3" w:rsidRPr="008A7FA3">
        <w:rPr>
          <w:rFonts w:asciiTheme="majorHAnsi" w:hAnsiTheme="majorHAnsi" w:cs="Tahoma"/>
          <w:color w:val="000000"/>
          <w:shd w:val="clear" w:color="auto" w:fill="FFFFFF"/>
        </w:rPr>
        <w:t xml:space="preserve"> Przeszkolenie nastąpi w dniu dostawy pojazd</w:t>
      </w:r>
      <w:r w:rsidR="00872A53">
        <w:rPr>
          <w:rFonts w:asciiTheme="majorHAnsi" w:hAnsiTheme="majorHAnsi" w:cs="Tahoma"/>
          <w:color w:val="000000"/>
          <w:shd w:val="clear" w:color="auto" w:fill="FFFFFF"/>
        </w:rPr>
        <w:t>u</w:t>
      </w:r>
      <w:r w:rsidR="008A7FA3" w:rsidRPr="008A7FA3">
        <w:rPr>
          <w:rFonts w:asciiTheme="majorHAnsi" w:hAnsiTheme="majorHAnsi" w:cs="Tahoma"/>
          <w:color w:val="000000"/>
          <w:shd w:val="clear" w:color="auto" w:fill="FFFFFF"/>
        </w:rPr>
        <w:t>.</w:t>
      </w:r>
    </w:p>
    <w:p w:rsidR="00482B8E" w:rsidRPr="008D10D1" w:rsidRDefault="005E0066" w:rsidP="001E4EA4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8D10D1">
        <w:rPr>
          <w:rFonts w:asciiTheme="majorHAnsi" w:hAnsiTheme="majorHAnsi"/>
        </w:rPr>
        <w:t xml:space="preserve">Dostawa pojazdów nastąpi </w:t>
      </w:r>
      <w:r w:rsidR="00356929" w:rsidRPr="008D10D1">
        <w:rPr>
          <w:rFonts w:asciiTheme="majorHAnsi" w:hAnsiTheme="majorHAnsi"/>
        </w:rPr>
        <w:t>w terminie zgodnym z ofertą Wykonawcy, uwzględniającym, iż odbiór pojazdu przypadać musi na dzień roboczy w godzinach 8:00-12:00. O szczegółowym terminie dostawy Wykona</w:t>
      </w:r>
      <w:r w:rsidR="00C617F7" w:rsidRPr="008D10D1">
        <w:rPr>
          <w:rFonts w:asciiTheme="majorHAnsi" w:hAnsiTheme="majorHAnsi"/>
        </w:rPr>
        <w:t>wca poinformuje (mailowo lub faks</w:t>
      </w:r>
      <w:r w:rsidR="00356929" w:rsidRPr="008D10D1">
        <w:rPr>
          <w:rFonts w:asciiTheme="majorHAnsi" w:hAnsiTheme="majorHAnsi"/>
        </w:rPr>
        <w:t>em) Zamawiającego najpóźniej na dwa dni przed dostawą.</w:t>
      </w:r>
    </w:p>
    <w:p w:rsidR="008D10D1" w:rsidRPr="00C52E2E" w:rsidRDefault="008D10D1" w:rsidP="008D10D1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  <w:b/>
        </w:rPr>
      </w:pPr>
      <w:r w:rsidRPr="00C52E2E">
        <w:rPr>
          <w:rFonts w:asciiTheme="majorHAnsi" w:hAnsiTheme="majorHAnsi"/>
          <w:b/>
        </w:rPr>
        <w:t>Rękojmia:</w:t>
      </w:r>
    </w:p>
    <w:p w:rsidR="008D10D1" w:rsidRPr="00C52E2E" w:rsidRDefault="008D10D1" w:rsidP="008D10D1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 w:rsidRPr="00C52E2E">
        <w:rPr>
          <w:rFonts w:asciiTheme="majorHAnsi" w:hAnsiTheme="majorHAnsi"/>
        </w:rPr>
        <w:t>Udzielenie gwarancji nie wyłącza ani nie ogranicza w jakichkolwiek sposób uprawnień Zamawiającego z tytułu rękojmi za wady Przedmiotu Umowy określonych w Kodeksie cywilnym.</w:t>
      </w:r>
    </w:p>
    <w:p w:rsidR="008D10D1" w:rsidRPr="00C52E2E" w:rsidRDefault="00416BA9" w:rsidP="008D10D1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  <w:b/>
        </w:rPr>
      </w:pPr>
      <w:r w:rsidRPr="00C52E2E">
        <w:rPr>
          <w:rFonts w:asciiTheme="majorHAnsi" w:hAnsiTheme="majorHAnsi"/>
        </w:rPr>
        <w:t>Okres odpowiedzialności Wykonawcy z tytułu rękojmi rozpoczyna się z dniem rozpoczęcia biegu terminu gwarancji udzielonej przez Wykonawcę i kończy się nie wcześniej niż w dniu wygaśnięcia udzielonej przez Wykonawcę gwarancji jakości.</w:t>
      </w:r>
    </w:p>
    <w:p w:rsidR="00012A05" w:rsidRPr="00F16422" w:rsidRDefault="00012A05" w:rsidP="00012A05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Ubezpieczenie:</w:t>
      </w:r>
    </w:p>
    <w:p w:rsidR="00C5733A" w:rsidRDefault="00C5733A" w:rsidP="00C5733A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pełny pakiet ubezpieczeniowy w ruchu krajowym (AC, OC, NNW, Assistance) od dnia zarejestrowania pojazdu; suma ubezpieczenia N</w:t>
      </w:r>
      <w:r w:rsidR="00F52303" w:rsidRPr="00F16422">
        <w:rPr>
          <w:rFonts w:asciiTheme="majorHAnsi" w:hAnsiTheme="majorHAnsi"/>
        </w:rPr>
        <w:t>N</w:t>
      </w:r>
      <w:r w:rsidRPr="00F16422">
        <w:rPr>
          <w:rFonts w:asciiTheme="majorHAnsi" w:hAnsiTheme="majorHAnsi"/>
        </w:rPr>
        <w:t xml:space="preserve">W – minimum </w:t>
      </w:r>
      <w:r w:rsidR="00140F95">
        <w:rPr>
          <w:rFonts w:asciiTheme="majorHAnsi" w:hAnsiTheme="majorHAnsi"/>
        </w:rPr>
        <w:t>3</w:t>
      </w:r>
      <w:r w:rsidRPr="00F16422">
        <w:rPr>
          <w:rFonts w:asciiTheme="majorHAnsi" w:hAnsiTheme="majorHAnsi"/>
        </w:rPr>
        <w:t>0.000,00 zł;</w:t>
      </w:r>
    </w:p>
    <w:p w:rsidR="00DA1FA9" w:rsidRPr="00F16422" w:rsidRDefault="00DA1FA9" w:rsidP="00DA1FA9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 zakresie auto-casco umowa ubezpieczenia obejmować będzie w szczególności szkody związane z ruchem i postojem pojazdu oraz powstałe wskutek kradzieży bądź innych czynów zabronionych przeciwko mieniu, których przedmiotem jest pojazd lub jego części (zakres pełny), a także uszkodzenia wnętrza pojazdu przez osoby przewożone w ramach udzielanej pomocy medycznej, w tym:</w:t>
      </w:r>
    </w:p>
    <w:p w:rsidR="00DA1FA9" w:rsidRPr="00F16422" w:rsidRDefault="00DA1FA9" w:rsidP="00DA1FA9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brak franszyz redukcyjnych, udziałów własnych i tym podobnych instytucji,</w:t>
      </w:r>
    </w:p>
    <w:p w:rsidR="00DA1FA9" w:rsidRPr="00F16422" w:rsidRDefault="00DA1FA9" w:rsidP="00DA1FA9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franszyza integralna nie wyższa niż 500,00 zł,</w:t>
      </w:r>
    </w:p>
    <w:p w:rsidR="00DA1FA9" w:rsidRPr="00F16422" w:rsidRDefault="00DA1FA9" w:rsidP="00DA1FA9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brak konsumpcji sumy ubezpieczenia,</w:t>
      </w:r>
    </w:p>
    <w:p w:rsidR="00DA1FA9" w:rsidRPr="00F16422" w:rsidRDefault="00DA1FA9" w:rsidP="00DA1FA9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brak amortyzacji części,</w:t>
      </w:r>
    </w:p>
    <w:p w:rsidR="00DA1FA9" w:rsidRDefault="00DA1FA9" w:rsidP="00DA1FA9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serwisowy system likwidacji szkód, możliwość rozliczania szkód częściowych w oparciu o rzeczywiste koszty naprawy udokumentowane fakturami,</w:t>
      </w:r>
    </w:p>
    <w:p w:rsidR="00DA1FA9" w:rsidRPr="00F16422" w:rsidRDefault="00DA1FA9" w:rsidP="00DA1FA9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suma ubezpieczenia – wartość odpowiadającą cenie zakupu pojazdu wraz z pełnym wyposażeniem bez kosztu ubezpieczenia (z VAT) Suma ubezpieczenia NNW – minimum </w:t>
      </w:r>
      <w:r>
        <w:rPr>
          <w:rFonts w:asciiTheme="majorHAnsi" w:hAnsiTheme="majorHAnsi"/>
        </w:rPr>
        <w:t>3</w:t>
      </w:r>
      <w:r w:rsidRPr="00F16422">
        <w:rPr>
          <w:rFonts w:asciiTheme="majorHAnsi" w:hAnsiTheme="majorHAnsi"/>
        </w:rPr>
        <w:t>0.000,00 zł;</w:t>
      </w:r>
    </w:p>
    <w:p w:rsidR="00DA1FA9" w:rsidRPr="00DA1FA9" w:rsidRDefault="00DA1FA9" w:rsidP="00DA1FA9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DA1FA9">
        <w:rPr>
          <w:rFonts w:asciiTheme="majorHAnsi" w:eastAsia="Times New Roman" w:hAnsiTheme="majorHAnsi" w:cs="Tahoma"/>
          <w:lang w:eastAsia="pl-PL"/>
        </w:rPr>
        <w:t>w zakresie ASS (Assistance) wymagany jest zakres ochrony obejmujący co najmniej zorganizowanie i pokrycie kosztów holowania w przypadku unieruchomienia pojazdu na skutek wypadku – do warsztatu naprawczego lub do siedziby ubezpieczonego (Zamawiający dopuszcza włączenie przedmiotowego ryzyka również jako rozszerzenie ubezpieczenia auto-casco)</w:t>
      </w:r>
      <w:r>
        <w:rPr>
          <w:rFonts w:asciiTheme="majorHAnsi" w:eastAsia="Times New Roman" w:hAnsiTheme="majorHAnsi" w:cs="Tahoma"/>
          <w:lang w:eastAsia="pl-PL"/>
        </w:rPr>
        <w:t>.</w:t>
      </w:r>
    </w:p>
    <w:p w:rsidR="00482B8E" w:rsidRPr="00F16422" w:rsidRDefault="00F52303" w:rsidP="00482B8E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Finansowanie</w:t>
      </w:r>
      <w:r w:rsidR="00482B8E" w:rsidRPr="00F16422">
        <w:rPr>
          <w:rFonts w:asciiTheme="majorHAnsi" w:hAnsiTheme="majorHAnsi"/>
          <w:b/>
        </w:rPr>
        <w:t>:</w:t>
      </w:r>
    </w:p>
    <w:p w:rsidR="00946425" w:rsidRPr="00F16422" w:rsidRDefault="00946425" w:rsidP="00482B8E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Rodzaj</w:t>
      </w:r>
      <w:r w:rsidR="00785404" w:rsidRPr="00F16422">
        <w:rPr>
          <w:rFonts w:asciiTheme="majorHAnsi" w:hAnsiTheme="majorHAnsi"/>
        </w:rPr>
        <w:t xml:space="preserve"> leasingu</w:t>
      </w:r>
      <w:r w:rsidRPr="00F16422">
        <w:rPr>
          <w:rFonts w:asciiTheme="majorHAnsi" w:hAnsiTheme="majorHAnsi"/>
        </w:rPr>
        <w:t>: operacyjny</w:t>
      </w:r>
    </w:p>
    <w:p w:rsidR="00482B8E" w:rsidRPr="00F16422" w:rsidRDefault="00946425" w:rsidP="00482B8E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Okres</w:t>
      </w:r>
      <w:r w:rsidR="00785404" w:rsidRPr="00F16422">
        <w:rPr>
          <w:rFonts w:asciiTheme="majorHAnsi" w:hAnsiTheme="majorHAnsi"/>
        </w:rPr>
        <w:t xml:space="preserve"> leasingu</w:t>
      </w:r>
      <w:r w:rsidRPr="00F16422">
        <w:rPr>
          <w:rFonts w:asciiTheme="majorHAnsi" w:hAnsiTheme="majorHAnsi"/>
        </w:rPr>
        <w:t xml:space="preserve">: </w:t>
      </w:r>
      <w:r w:rsidR="00012A05" w:rsidRPr="00F16422">
        <w:rPr>
          <w:rFonts w:asciiTheme="majorHAnsi" w:hAnsiTheme="majorHAnsi"/>
        </w:rPr>
        <w:t>3 lata</w:t>
      </w:r>
      <w:r w:rsidR="00893415" w:rsidRPr="00F16422">
        <w:rPr>
          <w:rFonts w:asciiTheme="majorHAnsi" w:hAnsiTheme="majorHAnsi"/>
        </w:rPr>
        <w:t xml:space="preserve"> (3</w:t>
      </w:r>
      <w:r w:rsidR="008B4B9F" w:rsidRPr="00F16422">
        <w:rPr>
          <w:rFonts w:asciiTheme="majorHAnsi" w:hAnsiTheme="majorHAnsi"/>
        </w:rPr>
        <w:t>5</w:t>
      </w:r>
      <w:r w:rsidR="00893415" w:rsidRPr="00F16422">
        <w:rPr>
          <w:rFonts w:asciiTheme="majorHAnsi" w:hAnsiTheme="majorHAnsi"/>
        </w:rPr>
        <w:t xml:space="preserve"> rat)</w:t>
      </w:r>
    </w:p>
    <w:p w:rsidR="00893415" w:rsidRPr="00F16422" w:rsidRDefault="00946425" w:rsidP="00482B8E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Waluta: PLN</w:t>
      </w:r>
    </w:p>
    <w:p w:rsidR="008B4B9F" w:rsidRPr="00F16422" w:rsidRDefault="00F52303" w:rsidP="008B4B9F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Pierwsza w</w:t>
      </w:r>
      <w:r w:rsidR="008B4B9F" w:rsidRPr="00F16422">
        <w:rPr>
          <w:rFonts w:asciiTheme="majorHAnsi" w:hAnsiTheme="majorHAnsi"/>
        </w:rPr>
        <w:t>płata</w:t>
      </w:r>
      <w:r w:rsidR="00946425" w:rsidRPr="00F16422">
        <w:rPr>
          <w:rFonts w:asciiTheme="majorHAnsi" w:hAnsiTheme="majorHAnsi"/>
        </w:rPr>
        <w:t>: 10% wartości netto przedmiotu leasingu</w:t>
      </w:r>
    </w:p>
    <w:p w:rsidR="008B4B9F" w:rsidRPr="00F16422" w:rsidRDefault="00723E53" w:rsidP="008B4B9F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Wykup: 20</w:t>
      </w:r>
      <w:r w:rsidR="008B4B9F" w:rsidRPr="00F16422">
        <w:rPr>
          <w:rFonts w:asciiTheme="majorHAnsi" w:hAnsiTheme="majorHAnsi"/>
        </w:rPr>
        <w:t>% wartości netto przedmiotu leasingu</w:t>
      </w:r>
    </w:p>
    <w:p w:rsidR="008B4B9F" w:rsidRPr="00F16422" w:rsidRDefault="008B4B9F" w:rsidP="008B4B9F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Raty leasingowe</w:t>
      </w:r>
      <w:r w:rsidR="00012A05" w:rsidRPr="00F16422">
        <w:rPr>
          <w:rFonts w:asciiTheme="majorHAnsi" w:hAnsiTheme="majorHAnsi"/>
        </w:rPr>
        <w:t>:</w:t>
      </w:r>
      <w:r w:rsidRPr="00F16422">
        <w:rPr>
          <w:rFonts w:asciiTheme="majorHAnsi" w:hAnsiTheme="majorHAnsi"/>
        </w:rPr>
        <w:t xml:space="preserve"> 35</w:t>
      </w:r>
      <w:r w:rsidR="00012A05" w:rsidRPr="00F16422">
        <w:rPr>
          <w:rFonts w:asciiTheme="majorHAnsi" w:hAnsiTheme="majorHAnsi"/>
        </w:rPr>
        <w:t xml:space="preserve"> równych</w:t>
      </w:r>
      <w:r w:rsidRPr="00F16422">
        <w:rPr>
          <w:rFonts w:asciiTheme="majorHAnsi" w:hAnsiTheme="majorHAnsi"/>
        </w:rPr>
        <w:t xml:space="preserve"> rat (Zamawiający dopuszcza, aby ostatnia rata różniła się wysokością)</w:t>
      </w:r>
    </w:p>
    <w:p w:rsidR="00785404" w:rsidRPr="00F16422" w:rsidRDefault="00785404" w:rsidP="00785404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Spłaty comiesięcznych rat leasingowych Zamawiający będzie dokonywał na podstawie harmonogramu, będącego integralną częścią umowy leasingowej</w:t>
      </w:r>
      <w:r w:rsidR="00012A05" w:rsidRPr="00F16422">
        <w:rPr>
          <w:rFonts w:asciiTheme="majorHAnsi" w:hAnsiTheme="majorHAnsi"/>
        </w:rPr>
        <w:t>,</w:t>
      </w:r>
      <w:r w:rsidRPr="00F16422">
        <w:rPr>
          <w:rFonts w:asciiTheme="majorHAnsi" w:hAnsiTheme="majorHAnsi"/>
        </w:rPr>
        <w:t xml:space="preserve"> z zastrzeżeniem, </w:t>
      </w:r>
      <w:r w:rsidRPr="00F16422">
        <w:rPr>
          <w:rFonts w:asciiTheme="majorHAnsi" w:hAnsiTheme="majorHAnsi"/>
        </w:rPr>
        <w:br/>
        <w:t xml:space="preserve">iż Wykonawca będzie otrzymywał faktury w terminie nie późniejszym niż 14 dni przed datą płatności. Do pierwszej faktury Wykonawca zobowiązany jest dołączyć podpisany przez obie Strony protokół odbioru leasingowanego pojazdu. Zapłata pierwszej faktury nastąpi </w:t>
      </w:r>
      <w:r w:rsidR="00174300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 xml:space="preserve">w terminie 14 dni od daty protokolarnego odbioru pojazdu lub zgodnie z ustalonym </w:t>
      </w:r>
      <w:r w:rsidR="00174300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>z Zamawiającym harmonogramem spłat rat leasingowych.</w:t>
      </w:r>
    </w:p>
    <w:p w:rsidR="00785404" w:rsidRPr="00F16422" w:rsidRDefault="00785404" w:rsidP="00785404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Po zakończeniu okresu leasingu Zamawiającemu przysługuje prawo zakupu przedmiotu leasingu w ciągu minimum 7 dni od dnia zakończenia umowy, za kwotę odpowiadającą wartości wskazanej </w:t>
      </w:r>
      <w:r w:rsidR="00C109C1" w:rsidRPr="005D4628">
        <w:rPr>
          <w:rFonts w:asciiTheme="majorHAnsi" w:hAnsiTheme="majorHAnsi"/>
        </w:rPr>
        <w:t>w Formularzu Ofertowym</w:t>
      </w:r>
      <w:r w:rsidR="00C109C1" w:rsidRPr="00F16422">
        <w:rPr>
          <w:rFonts w:asciiTheme="majorHAnsi" w:hAnsiTheme="majorHAnsi"/>
        </w:rPr>
        <w:t>.</w:t>
      </w:r>
    </w:p>
    <w:p w:rsidR="00785404" w:rsidRPr="00F16422" w:rsidRDefault="00785404" w:rsidP="00785404">
      <w:pPr>
        <w:pStyle w:val="Akapitzlist"/>
        <w:numPr>
          <w:ilvl w:val="1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Zamawiający wyraża zgodę, aby integralną część umowy stanowiła tabela opłat </w:t>
      </w:r>
      <w:r w:rsidR="00174300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>i prowizji, z zastrzeżeniem, iż</w:t>
      </w:r>
      <w:r w:rsidR="001E4EA4" w:rsidRPr="00F16422">
        <w:rPr>
          <w:rFonts w:asciiTheme="majorHAnsi" w:hAnsiTheme="majorHAnsi"/>
        </w:rPr>
        <w:t xml:space="preserve"> </w:t>
      </w:r>
      <w:r w:rsidRPr="00F16422">
        <w:rPr>
          <w:rFonts w:asciiTheme="majorHAnsi" w:hAnsiTheme="majorHAnsi"/>
        </w:rPr>
        <w:t>opłaty i prowizje</w:t>
      </w:r>
      <w:r w:rsidR="001E4EA4" w:rsidRPr="00F16422">
        <w:rPr>
          <w:rFonts w:asciiTheme="majorHAnsi" w:hAnsiTheme="majorHAnsi"/>
        </w:rPr>
        <w:t xml:space="preserve">, </w:t>
      </w:r>
      <w:r w:rsidRPr="00F16422">
        <w:rPr>
          <w:rFonts w:asciiTheme="majorHAnsi" w:hAnsiTheme="majorHAnsi"/>
        </w:rPr>
        <w:t>zawarte w przedmiotowej tabeli</w:t>
      </w:r>
      <w:r w:rsidR="00933B07" w:rsidRPr="00F16422">
        <w:rPr>
          <w:rFonts w:asciiTheme="majorHAnsi" w:hAnsiTheme="majorHAnsi"/>
        </w:rPr>
        <w:t xml:space="preserve"> a nieujęte </w:t>
      </w:r>
      <w:r w:rsidR="00C109C1">
        <w:rPr>
          <w:rFonts w:asciiTheme="majorHAnsi" w:hAnsiTheme="majorHAnsi"/>
        </w:rPr>
        <w:br/>
      </w:r>
      <w:r w:rsidR="00933B07" w:rsidRPr="00F16422">
        <w:rPr>
          <w:rFonts w:asciiTheme="majorHAnsi" w:hAnsiTheme="majorHAnsi"/>
        </w:rPr>
        <w:t xml:space="preserve">w </w:t>
      </w:r>
      <w:r w:rsidR="001E4EA4" w:rsidRPr="00F16422">
        <w:rPr>
          <w:rFonts w:asciiTheme="majorHAnsi" w:hAnsiTheme="majorHAnsi"/>
        </w:rPr>
        <w:t>niniejszym opisie zamówienia</w:t>
      </w:r>
      <w:r w:rsidR="00933B07" w:rsidRPr="00F16422">
        <w:rPr>
          <w:rFonts w:asciiTheme="majorHAnsi" w:hAnsiTheme="majorHAnsi"/>
        </w:rPr>
        <w:t xml:space="preserve"> jako element składowy oferty (m.in. opłaty wstępne, wydanie przedmiotu leasingu oraz opłaty dot. ubezpieczenia i rejestracji)</w:t>
      </w:r>
      <w:r w:rsidR="001E4EA4" w:rsidRPr="00F16422">
        <w:rPr>
          <w:rFonts w:asciiTheme="majorHAnsi" w:hAnsiTheme="majorHAnsi"/>
        </w:rPr>
        <w:t xml:space="preserve">, </w:t>
      </w:r>
      <w:r w:rsidR="001E4EA4" w:rsidRPr="00F16422">
        <w:rPr>
          <w:rFonts w:asciiTheme="majorHAnsi" w:hAnsiTheme="majorHAnsi"/>
          <w:b/>
        </w:rPr>
        <w:t xml:space="preserve">nie mogą </w:t>
      </w:r>
      <w:r w:rsidRPr="00F16422">
        <w:rPr>
          <w:rFonts w:asciiTheme="majorHAnsi" w:hAnsiTheme="majorHAnsi"/>
          <w:b/>
        </w:rPr>
        <w:t xml:space="preserve">być </w:t>
      </w:r>
      <w:r w:rsidRPr="00C109C1">
        <w:rPr>
          <w:rFonts w:asciiTheme="majorHAnsi" w:hAnsiTheme="majorHAnsi"/>
          <w:b/>
        </w:rPr>
        <w:t>wyższe niż</w:t>
      </w:r>
      <w:r w:rsidRPr="00F16422">
        <w:rPr>
          <w:rFonts w:asciiTheme="majorHAnsi" w:hAnsiTheme="majorHAnsi"/>
        </w:rPr>
        <w:t>:</w:t>
      </w:r>
    </w:p>
    <w:p w:rsidR="00785404" w:rsidRPr="00F16422" w:rsidRDefault="00785404" w:rsidP="000B6BA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zmiana terminów płatności rat w czasie trwania umowy leasingu: 250 zł netto</w:t>
      </w:r>
    </w:p>
    <w:p w:rsidR="00933B07" w:rsidRPr="00F16422" w:rsidRDefault="00785404" w:rsidP="000B6BA6">
      <w:pPr>
        <w:pStyle w:val="Akapitzlist"/>
        <w:numPr>
          <w:ilvl w:val="2"/>
          <w:numId w:val="3"/>
        </w:numPr>
        <w:jc w:val="both"/>
        <w:rPr>
          <w:rFonts w:asciiTheme="majorHAnsi" w:hAnsiTheme="majorHAnsi" w:cstheme="majorHAnsi"/>
        </w:rPr>
      </w:pPr>
      <w:r w:rsidRPr="00F16422">
        <w:rPr>
          <w:rFonts w:asciiTheme="majorHAnsi" w:hAnsiTheme="majorHAnsi" w:cstheme="majorHAnsi"/>
        </w:rPr>
        <w:t xml:space="preserve">refakturowanie kosztów poniesionych z tytułu opłat i kar związanych z wykroczeniem i/lub udzielenie organom ścigania lub innym uprawnionym organom i instytucjom informacji, kto użytkuje przedmiot leasingu: 100 zł netto + rzeczywiste koszty poniesionych opłat lub mandatów </w:t>
      </w:r>
      <w:r w:rsidRPr="00F16422">
        <w:rPr>
          <w:rFonts w:asciiTheme="majorHAnsi" w:hAnsiTheme="majorHAnsi" w:cstheme="majorHAnsi"/>
          <w:b/>
        </w:rPr>
        <w:t>z zastrzeżeniem</w:t>
      </w:r>
      <w:r w:rsidRPr="00F16422">
        <w:rPr>
          <w:rFonts w:asciiTheme="majorHAnsi" w:hAnsiTheme="majorHAnsi" w:cstheme="majorHAnsi"/>
        </w:rPr>
        <w:t>, iż kosztom powyższej obsługi nie podlega</w:t>
      </w:r>
      <w:r w:rsidR="000B6BA6" w:rsidRPr="00F16422">
        <w:rPr>
          <w:rFonts w:asciiTheme="majorHAnsi" w:hAnsiTheme="majorHAnsi" w:cstheme="majorHAnsi"/>
        </w:rPr>
        <w:t>ć będzie</w:t>
      </w:r>
      <w:r w:rsidRPr="00F16422">
        <w:rPr>
          <w:rFonts w:asciiTheme="majorHAnsi" w:hAnsiTheme="majorHAnsi" w:cstheme="majorHAnsi"/>
        </w:rPr>
        <w:t xml:space="preserve"> pojazd będący uprzywilejowanym w ruchu drogowym</w:t>
      </w:r>
      <w:r w:rsidR="00933B07" w:rsidRPr="00F16422">
        <w:rPr>
          <w:rFonts w:asciiTheme="majorHAnsi" w:hAnsiTheme="majorHAnsi" w:cstheme="majorHAnsi"/>
        </w:rPr>
        <w:t xml:space="preserve"> i przekraczający przepisy w toku prowadzenia akcji </w:t>
      </w:r>
      <w:r w:rsidR="00933B07" w:rsidRPr="00F16422">
        <w:rPr>
          <w:rFonts w:asciiTheme="majorHAnsi" w:hAnsiTheme="majorHAnsi" w:cstheme="majorHAnsi"/>
          <w:shd w:val="clear" w:color="auto" w:fill="FFFFFF"/>
        </w:rPr>
        <w:t>związanej z ratowaniem życia i zdrowia ludzkiego</w:t>
      </w:r>
      <w:r w:rsidR="00481997" w:rsidRPr="00F16422">
        <w:rPr>
          <w:rFonts w:asciiTheme="majorHAnsi" w:hAnsiTheme="majorHAnsi" w:cstheme="majorHAnsi"/>
        </w:rPr>
        <w:t xml:space="preserve">. </w:t>
      </w:r>
    </w:p>
    <w:p w:rsidR="00933B07" w:rsidRPr="00F16422" w:rsidRDefault="00481997" w:rsidP="00933B07">
      <w:pPr>
        <w:pStyle w:val="Akapitzlist"/>
        <w:numPr>
          <w:ilvl w:val="3"/>
          <w:numId w:val="3"/>
        </w:numPr>
        <w:jc w:val="both"/>
        <w:rPr>
          <w:rFonts w:asciiTheme="majorHAnsi" w:hAnsiTheme="majorHAnsi" w:cstheme="majorHAnsi"/>
        </w:rPr>
      </w:pPr>
      <w:r w:rsidRPr="00F16422">
        <w:rPr>
          <w:rFonts w:asciiTheme="majorHAnsi" w:hAnsiTheme="majorHAnsi" w:cstheme="majorHAnsi"/>
        </w:rPr>
        <w:t>Zamawiający</w:t>
      </w:r>
      <w:r w:rsidR="00933B07" w:rsidRPr="00F16422">
        <w:rPr>
          <w:rFonts w:asciiTheme="majorHAnsi" w:hAnsiTheme="majorHAnsi" w:cstheme="majorHAnsi"/>
        </w:rPr>
        <w:t xml:space="preserve"> w czasie trwania</w:t>
      </w:r>
      <w:r w:rsidR="000B6BA6" w:rsidRPr="00F16422">
        <w:rPr>
          <w:rFonts w:asciiTheme="majorHAnsi" w:hAnsiTheme="majorHAnsi" w:cstheme="majorHAnsi"/>
        </w:rPr>
        <w:t xml:space="preserve"> umowy</w:t>
      </w:r>
      <w:r w:rsidRPr="00F16422">
        <w:rPr>
          <w:rFonts w:asciiTheme="majorHAnsi" w:hAnsiTheme="majorHAnsi" w:cstheme="majorHAnsi"/>
        </w:rPr>
        <w:t xml:space="preserve"> przekaże Leasingodawcy informację nt. zgody na uprzywilejowanie w ruchu drogowym</w:t>
      </w:r>
      <w:r w:rsidR="000B6BA6" w:rsidRPr="00F16422">
        <w:rPr>
          <w:rFonts w:asciiTheme="majorHAnsi" w:hAnsiTheme="majorHAnsi" w:cstheme="majorHAnsi"/>
        </w:rPr>
        <w:t xml:space="preserve"> leasingowanego pojazdu</w:t>
      </w:r>
      <w:r w:rsidRPr="00F16422">
        <w:rPr>
          <w:rFonts w:asciiTheme="majorHAnsi" w:hAnsiTheme="majorHAnsi" w:cstheme="majorHAnsi"/>
        </w:rPr>
        <w:t xml:space="preserve"> po uzyskaniu </w:t>
      </w:r>
      <w:r w:rsidR="00933B07" w:rsidRPr="00F16422">
        <w:rPr>
          <w:rFonts w:asciiTheme="majorHAnsi" w:hAnsiTheme="majorHAnsi" w:cstheme="majorHAnsi"/>
        </w:rPr>
        <w:t xml:space="preserve">uprzednio </w:t>
      </w:r>
      <w:r w:rsidRPr="00F16422">
        <w:rPr>
          <w:rFonts w:asciiTheme="majorHAnsi" w:hAnsiTheme="majorHAnsi" w:cstheme="majorHAnsi"/>
        </w:rPr>
        <w:t>stosownego pozwolenia od MSWiA</w:t>
      </w:r>
      <w:r w:rsidR="000B6BA6" w:rsidRPr="00F16422">
        <w:rPr>
          <w:rFonts w:asciiTheme="majorHAnsi" w:hAnsiTheme="majorHAnsi" w:cstheme="majorHAnsi"/>
        </w:rPr>
        <w:t xml:space="preserve"> na podstawie </w:t>
      </w:r>
      <w:r w:rsidR="000B6BA6" w:rsidRPr="00F16422">
        <w:rPr>
          <w:rFonts w:asciiTheme="majorHAnsi" w:hAnsiTheme="majorHAnsi" w:cstheme="majorHAnsi"/>
          <w:shd w:val="clear" w:color="auto" w:fill="FFFFFF"/>
        </w:rPr>
        <w:t>Art. 53 ust. 1 pkt 12 ustawy Prawo o ruchu drogowym</w:t>
      </w:r>
      <w:r w:rsidRPr="00F16422">
        <w:rPr>
          <w:rFonts w:asciiTheme="majorHAnsi" w:hAnsiTheme="majorHAnsi" w:cstheme="majorHAnsi"/>
        </w:rPr>
        <w:t>.</w:t>
      </w:r>
      <w:r w:rsidR="00CF0CDB" w:rsidRPr="00F16422">
        <w:rPr>
          <w:rFonts w:asciiTheme="majorHAnsi" w:hAnsiTheme="majorHAnsi" w:cstheme="majorHAnsi"/>
        </w:rPr>
        <w:t xml:space="preserve"> </w:t>
      </w:r>
    </w:p>
    <w:p w:rsidR="00481997" w:rsidRPr="00F16422" w:rsidRDefault="00CF0CDB" w:rsidP="00933B07">
      <w:pPr>
        <w:pStyle w:val="Akapitzlist"/>
        <w:numPr>
          <w:ilvl w:val="3"/>
          <w:numId w:val="3"/>
        </w:numPr>
        <w:jc w:val="both"/>
        <w:rPr>
          <w:rFonts w:asciiTheme="majorHAnsi" w:hAnsiTheme="majorHAnsi" w:cstheme="majorHAnsi"/>
        </w:rPr>
      </w:pPr>
      <w:r w:rsidRPr="00F16422">
        <w:rPr>
          <w:rFonts w:asciiTheme="majorHAnsi" w:hAnsiTheme="majorHAnsi" w:cstheme="majorHAnsi"/>
        </w:rPr>
        <w:t xml:space="preserve">Od momentu przekazania powyższego pozwolenia Zamawiający nie będzie pokrywać kosztów </w:t>
      </w:r>
      <w:r w:rsidR="000B6BA6" w:rsidRPr="00F16422">
        <w:rPr>
          <w:rFonts w:asciiTheme="majorHAnsi" w:hAnsiTheme="majorHAnsi" w:cstheme="majorHAnsi"/>
        </w:rPr>
        <w:t>obsługi, związanej z udzielaniem organom ścigania lub innym uprawnionym organom informacji</w:t>
      </w:r>
      <w:r w:rsidR="00933B07" w:rsidRPr="00F16422">
        <w:rPr>
          <w:rFonts w:asciiTheme="majorHAnsi" w:hAnsiTheme="majorHAnsi" w:cstheme="majorHAnsi"/>
        </w:rPr>
        <w:t>,</w:t>
      </w:r>
      <w:r w:rsidR="000B6BA6" w:rsidRPr="00F16422">
        <w:rPr>
          <w:rFonts w:asciiTheme="majorHAnsi" w:hAnsiTheme="majorHAnsi" w:cstheme="majorHAnsi"/>
        </w:rPr>
        <w:t xml:space="preserve"> kto użytkuje przedmiot leasingu oraz kosztów mandatów, wynikających z przekroczenia przepisów wskutek </w:t>
      </w:r>
      <w:r w:rsidRPr="00F16422">
        <w:rPr>
          <w:rFonts w:asciiTheme="majorHAnsi" w:hAnsiTheme="majorHAnsi" w:cstheme="majorHAnsi"/>
        </w:rPr>
        <w:t>udział</w:t>
      </w:r>
      <w:r w:rsidR="000B6BA6" w:rsidRPr="00F16422">
        <w:rPr>
          <w:rFonts w:asciiTheme="majorHAnsi" w:hAnsiTheme="majorHAnsi" w:cstheme="majorHAnsi"/>
        </w:rPr>
        <w:t>u</w:t>
      </w:r>
      <w:r w:rsidRPr="00F16422">
        <w:rPr>
          <w:rFonts w:asciiTheme="majorHAnsi" w:hAnsiTheme="majorHAnsi" w:cstheme="majorHAnsi"/>
        </w:rPr>
        <w:t xml:space="preserve"> pojazdu uprzywilejowanego w ruchu</w:t>
      </w:r>
      <w:r w:rsidR="000B6BA6" w:rsidRPr="00F16422">
        <w:rPr>
          <w:rFonts w:asciiTheme="majorHAnsi" w:hAnsiTheme="majorHAnsi" w:cstheme="majorHAnsi"/>
        </w:rPr>
        <w:t xml:space="preserve"> w akcji</w:t>
      </w:r>
      <w:r w:rsidR="000B6BA6" w:rsidRPr="00F16422">
        <w:rPr>
          <w:rFonts w:asciiTheme="majorHAnsi" w:hAnsiTheme="majorHAnsi" w:cstheme="majorHAnsi"/>
          <w:shd w:val="clear" w:color="auto" w:fill="FFFFFF"/>
        </w:rPr>
        <w:t xml:space="preserve"> związanej z ratowaniem życia</w:t>
      </w:r>
      <w:r w:rsidR="00933B07" w:rsidRPr="00F16422">
        <w:rPr>
          <w:rFonts w:asciiTheme="majorHAnsi" w:hAnsiTheme="majorHAnsi" w:cstheme="majorHAnsi"/>
          <w:shd w:val="clear" w:color="auto" w:fill="FFFFFF"/>
        </w:rPr>
        <w:t xml:space="preserve"> i</w:t>
      </w:r>
      <w:r w:rsidR="000B6BA6" w:rsidRPr="00F16422">
        <w:rPr>
          <w:rFonts w:asciiTheme="majorHAnsi" w:hAnsiTheme="majorHAnsi" w:cstheme="majorHAnsi"/>
          <w:shd w:val="clear" w:color="auto" w:fill="FFFFFF"/>
        </w:rPr>
        <w:t xml:space="preserve"> zdrowia ludzkiego</w:t>
      </w:r>
      <w:r w:rsidR="000B6BA6" w:rsidRPr="00F16422">
        <w:rPr>
          <w:rStyle w:val="apple-converted-space"/>
          <w:rFonts w:asciiTheme="majorHAnsi" w:hAnsiTheme="majorHAnsi" w:cstheme="majorHAnsi"/>
          <w:shd w:val="clear" w:color="auto" w:fill="FFFFFF"/>
        </w:rPr>
        <w:t>. J</w:t>
      </w:r>
      <w:r w:rsidRPr="00F16422">
        <w:rPr>
          <w:rFonts w:asciiTheme="majorHAnsi" w:hAnsiTheme="majorHAnsi" w:cstheme="majorHAnsi"/>
        </w:rPr>
        <w:t>eżeli uprawniony organ nadrzędny zasądzi inaczej, koszty poniesie Zamawiający zgodnie z tabelą opłat i prowizji.</w:t>
      </w:r>
    </w:p>
    <w:p w:rsidR="00785404" w:rsidRPr="00F16422" w:rsidRDefault="00785404" w:rsidP="000B6BA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wystawienie pierwszego monitu w miesiącu: 0 zł</w:t>
      </w:r>
    </w:p>
    <w:p w:rsidR="00785404" w:rsidRPr="00F16422" w:rsidRDefault="00785404" w:rsidP="000B6BA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wystawianie i przesyłanie Zamawiającemu faktur w formie papierowej lub elektronicznej: 0 zł</w:t>
      </w:r>
    </w:p>
    <w:p w:rsidR="00785404" w:rsidRPr="00F16422" w:rsidRDefault="00785404" w:rsidP="000B6BA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przygotowanie duplikatu dokumentów: 0 zł</w:t>
      </w:r>
    </w:p>
    <w:p w:rsidR="00785404" w:rsidRPr="00F16422" w:rsidRDefault="00785404" w:rsidP="000B6BA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zmiana zabezpieczeń umowy leasingu w trakcie jego trwania: 0 zł; Zamawiający zobowiązuje się do pokrycia kosztów rzeczywistych.</w:t>
      </w:r>
    </w:p>
    <w:p w:rsidR="00E60764" w:rsidRPr="00F16422" w:rsidRDefault="00E60764" w:rsidP="000B6BA6">
      <w:pPr>
        <w:pStyle w:val="Akapitzlist"/>
        <w:numPr>
          <w:ilvl w:val="2"/>
          <w:numId w:val="3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przygotowanie restrukturyzacji umowy leasingu wskutek nieterminowego regulowania zobowiązań przez Korzystającego bez zmiany harmonogramu: 4000 zł (kryterium oceny)</w:t>
      </w:r>
    </w:p>
    <w:p w:rsidR="00A07145" w:rsidRPr="00F16422" w:rsidRDefault="00785404" w:rsidP="009D7243">
      <w:pPr>
        <w:pStyle w:val="Akapitzlist"/>
        <w:numPr>
          <w:ilvl w:val="1"/>
          <w:numId w:val="3"/>
        </w:numPr>
        <w:pBdr>
          <w:bottom w:val="double" w:sz="6" w:space="1" w:color="auto"/>
        </w:pBd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 xml:space="preserve">Pozostałe opłaty i prowizje, które mogą wynikać z nieprawidłowo realizowanej umowy, będą naliczane zgodnie z ogólnie dostępną, komercyjną Tabelą Opłat i Prowizji Leasingodawcy, obowiązującej na dzień </w:t>
      </w:r>
      <w:r w:rsidR="00CF0CDB" w:rsidRPr="00F16422">
        <w:rPr>
          <w:rFonts w:asciiTheme="majorHAnsi" w:hAnsiTheme="majorHAnsi"/>
        </w:rPr>
        <w:t>podpisania umowy</w:t>
      </w:r>
      <w:r w:rsidR="000B6BA6" w:rsidRPr="00F16422">
        <w:rPr>
          <w:rFonts w:asciiTheme="majorHAnsi" w:hAnsiTheme="majorHAnsi"/>
        </w:rPr>
        <w:t>.</w:t>
      </w:r>
    </w:p>
    <w:p w:rsidR="00F91BF0" w:rsidRPr="00F16422" w:rsidRDefault="00F91BF0" w:rsidP="00A56EB3">
      <w:pPr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 xml:space="preserve">Zadanie </w:t>
      </w:r>
      <w:r w:rsidR="003675A4" w:rsidRPr="00F16422">
        <w:rPr>
          <w:rFonts w:asciiTheme="majorHAnsi" w:hAnsiTheme="majorHAnsi"/>
          <w:b/>
        </w:rPr>
        <w:t>2</w:t>
      </w:r>
      <w:r w:rsidRPr="00F16422">
        <w:rPr>
          <w:rFonts w:asciiTheme="majorHAnsi" w:hAnsiTheme="majorHAnsi"/>
          <w:b/>
        </w:rPr>
        <w:t xml:space="preserve">. </w:t>
      </w:r>
      <w:r w:rsidRPr="00F16422">
        <w:rPr>
          <w:rFonts w:asciiTheme="majorHAnsi" w:hAnsiTheme="majorHAnsi"/>
          <w:b/>
          <w:i/>
        </w:rPr>
        <w:t>Dostawa ambulans</w:t>
      </w:r>
      <w:r w:rsidR="00A957C3" w:rsidRPr="00F16422">
        <w:rPr>
          <w:rFonts w:asciiTheme="majorHAnsi" w:hAnsiTheme="majorHAnsi"/>
          <w:b/>
          <w:i/>
        </w:rPr>
        <w:t>u</w:t>
      </w:r>
      <w:r w:rsidRPr="00F16422">
        <w:rPr>
          <w:rFonts w:asciiTheme="majorHAnsi" w:hAnsiTheme="majorHAnsi"/>
          <w:b/>
          <w:i/>
        </w:rPr>
        <w:t xml:space="preserve"> typu </w:t>
      </w:r>
      <w:r w:rsidR="003675A4" w:rsidRPr="00F16422">
        <w:rPr>
          <w:rFonts w:asciiTheme="majorHAnsi" w:hAnsiTheme="majorHAnsi"/>
          <w:b/>
          <w:i/>
        </w:rPr>
        <w:t>C</w:t>
      </w:r>
    </w:p>
    <w:p w:rsidR="000B5B2F" w:rsidRPr="00F16422" w:rsidRDefault="000B5B2F" w:rsidP="00CD7D0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Dane techniczne pojazdu: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 xml:space="preserve">zgodność pojazdu z parametrami ambulansu typu „C” wg </w:t>
      </w:r>
      <w:r w:rsidR="00DD156E" w:rsidRPr="00F16422">
        <w:rPr>
          <w:rFonts w:asciiTheme="majorHAnsi" w:hAnsiTheme="majorHAnsi" w:cs="Tahoma"/>
          <w:shd w:val="clear" w:color="auto" w:fill="FFFFFF"/>
        </w:rPr>
        <w:t xml:space="preserve">aktualnej </w:t>
      </w:r>
      <w:r w:rsidRPr="00F16422">
        <w:rPr>
          <w:rFonts w:asciiTheme="majorHAnsi" w:hAnsiTheme="majorHAnsi" w:cs="Tahoma"/>
          <w:shd w:val="clear" w:color="auto" w:fill="FFFFFF"/>
        </w:rPr>
        <w:t>normy PN EN 1789;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ambulans fabrycznie nowy, z rocznika 2016 lub 2017 (Zamawia</w:t>
      </w:r>
      <w:r w:rsidR="00FF6331" w:rsidRPr="00F16422">
        <w:rPr>
          <w:rFonts w:asciiTheme="majorHAnsi" w:hAnsiTheme="majorHAnsi" w:cs="Tahoma"/>
          <w:shd w:val="clear" w:color="auto" w:fill="FFFFFF"/>
        </w:rPr>
        <w:t>jący dopuszcza</w:t>
      </w:r>
      <w:r w:rsidRPr="00F16422">
        <w:rPr>
          <w:rFonts w:asciiTheme="majorHAnsi" w:hAnsiTheme="majorHAnsi" w:cs="Tahoma"/>
          <w:shd w:val="clear" w:color="auto" w:fill="FFFFFF"/>
        </w:rPr>
        <w:t xml:space="preserve"> także samochody demonstracyjne z maksymalnym przebiegiem </w:t>
      </w:r>
      <w:r w:rsidR="00DD156E" w:rsidRPr="00F16422">
        <w:rPr>
          <w:rFonts w:asciiTheme="majorHAnsi" w:hAnsiTheme="majorHAnsi" w:cs="Tahoma"/>
          <w:shd w:val="clear" w:color="auto" w:fill="FFFFFF"/>
        </w:rPr>
        <w:t xml:space="preserve">10 </w:t>
      </w:r>
      <w:r w:rsidRPr="00F16422">
        <w:rPr>
          <w:rFonts w:asciiTheme="majorHAnsi" w:hAnsiTheme="majorHAnsi" w:cs="Tahoma"/>
          <w:shd w:val="clear" w:color="auto" w:fill="FFFFFF"/>
        </w:rPr>
        <w:t>000 km);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 xml:space="preserve">nadwozie typu „furgon”, z izolacją termiczną i akustyczną ścian, częściowo przeszklony, </w:t>
      </w:r>
      <w:r w:rsidR="003501F2" w:rsidRPr="00F16422">
        <w:rPr>
          <w:rFonts w:asciiTheme="majorHAnsi" w:hAnsiTheme="majorHAnsi" w:cs="Tahoma"/>
          <w:shd w:val="clear" w:color="auto" w:fill="FFFFFF"/>
        </w:rPr>
        <w:br/>
      </w:r>
      <w:r w:rsidRPr="00F16422">
        <w:rPr>
          <w:rFonts w:asciiTheme="majorHAnsi" w:hAnsiTheme="majorHAnsi" w:cs="Tahoma"/>
          <w:shd w:val="clear" w:color="auto" w:fill="FFFFFF"/>
        </w:rPr>
        <w:t>z możliwością ewakuacji pacjenta i personelu;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silnik z zapłonem samoczynnym</w:t>
      </w:r>
      <w:r w:rsidR="00DD156E" w:rsidRPr="00F16422">
        <w:rPr>
          <w:rFonts w:asciiTheme="majorHAnsi" w:hAnsiTheme="majorHAnsi" w:cs="Tahoma"/>
          <w:shd w:val="clear" w:color="auto" w:fill="FFFFFF"/>
        </w:rPr>
        <w:t xml:space="preserve"> (diesel)</w:t>
      </w:r>
      <w:r w:rsidRPr="00F16422">
        <w:rPr>
          <w:rFonts w:asciiTheme="majorHAnsi" w:hAnsiTheme="majorHAnsi" w:cs="Tahoma"/>
          <w:shd w:val="clear" w:color="auto" w:fill="FFFFFF"/>
        </w:rPr>
        <w:t>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 xml:space="preserve">dopuszczalna masa całkowita: </w:t>
      </w:r>
      <w:r w:rsidR="00DE1A32" w:rsidRPr="00F16422">
        <w:rPr>
          <w:rFonts w:asciiTheme="majorHAnsi" w:hAnsiTheme="majorHAnsi" w:cs="Tahoma"/>
          <w:shd w:val="clear" w:color="auto" w:fill="FFFFFF"/>
        </w:rPr>
        <w:t xml:space="preserve">do </w:t>
      </w:r>
      <w:r w:rsidRPr="00F16422">
        <w:rPr>
          <w:rFonts w:asciiTheme="majorHAnsi" w:hAnsiTheme="majorHAnsi" w:cs="Tahoma"/>
          <w:shd w:val="clear" w:color="auto" w:fill="FFFFFF"/>
        </w:rPr>
        <w:t>3,5 tony;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minimalna moc silnika: 130 KM;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napęd na jedną oś;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manualna skrzynia biegów, posiadająca 6 biegów w przód oraz bieg wsteczny</w:t>
      </w:r>
      <w:r w:rsidR="00DE1A32" w:rsidRPr="00F16422">
        <w:rPr>
          <w:rFonts w:asciiTheme="majorHAnsi" w:hAnsiTheme="majorHAnsi" w:cs="Tahoma"/>
          <w:shd w:val="clear" w:color="auto" w:fill="FFFFFF"/>
        </w:rPr>
        <w:t xml:space="preserve"> lub skrzynia automatyczna</w:t>
      </w:r>
      <w:r w:rsidRPr="00F16422">
        <w:rPr>
          <w:rFonts w:asciiTheme="majorHAnsi" w:hAnsiTheme="majorHAnsi" w:cs="Tahoma"/>
          <w:shd w:val="clear" w:color="auto" w:fill="FFFFFF"/>
        </w:rPr>
        <w:t>;</w:t>
      </w:r>
    </w:p>
    <w:p w:rsidR="00DC2D7F" w:rsidRPr="00F16422" w:rsidRDefault="00DC2D7F" w:rsidP="00DC2D7F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wspomaganie układu kierowniczego;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wspomaganie układu hamulcowego;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F16422">
        <w:rPr>
          <w:rFonts w:asciiTheme="majorHAnsi" w:hAnsiTheme="majorHAnsi" w:cstheme="majorHAnsi"/>
          <w:shd w:val="clear" w:color="auto" w:fill="FFFFFF"/>
        </w:rPr>
        <w:t>hamulce tarczowe;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F16422">
        <w:rPr>
          <w:rFonts w:asciiTheme="majorHAnsi" w:hAnsiTheme="majorHAnsi" w:cstheme="majorHAnsi"/>
          <w:shd w:val="clear" w:color="auto" w:fill="FFFFFF"/>
        </w:rPr>
        <w:t>system ABS lub równoważny system blokowania kół podczas hamowania;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Style w:val="apple-converted-space"/>
          <w:rFonts w:asciiTheme="majorHAnsi" w:hAnsiTheme="majorHAnsi" w:cstheme="majorHAnsi"/>
          <w:shd w:val="clear" w:color="auto" w:fill="FFFFFF"/>
        </w:rPr>
      </w:pPr>
      <w:r w:rsidRPr="00F16422">
        <w:rPr>
          <w:rFonts w:asciiTheme="majorHAnsi" w:hAnsiTheme="majorHAnsi" w:cstheme="majorHAnsi"/>
          <w:shd w:val="clear" w:color="auto" w:fill="FFFFFF"/>
        </w:rPr>
        <w:t>system ESP lub równoważny układ elektroniczny stabilizujący tor jazdy</w:t>
      </w:r>
      <w:r w:rsidRPr="00F16422">
        <w:rPr>
          <w:rStyle w:val="apple-converted-space"/>
          <w:rFonts w:asciiTheme="majorHAnsi" w:hAnsiTheme="majorHAnsi" w:cstheme="majorHAnsi"/>
          <w:shd w:val="clear" w:color="auto" w:fill="FFFFFF"/>
        </w:rPr>
        <w:t>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theme="majorHAnsi"/>
          <w:shd w:val="clear" w:color="auto" w:fill="FFFFFF"/>
        </w:rPr>
      </w:pPr>
      <w:r w:rsidRPr="00F16422">
        <w:rPr>
          <w:rFonts w:asciiTheme="majorHAnsi" w:hAnsiTheme="majorHAnsi" w:cstheme="majorHAnsi"/>
          <w:shd w:val="clear" w:color="auto" w:fill="FFFFFF"/>
        </w:rPr>
        <w:t>system ASR lub równoważny system kontroli trakcji</w:t>
      </w:r>
      <w:r w:rsidR="00A33AE6" w:rsidRPr="00F16422">
        <w:rPr>
          <w:rFonts w:asciiTheme="majorHAnsi" w:hAnsiTheme="majorHAnsi" w:cstheme="majorHAnsi"/>
          <w:shd w:val="clear" w:color="auto" w:fill="FFFFFF"/>
        </w:rPr>
        <w:t>.</w:t>
      </w:r>
    </w:p>
    <w:p w:rsidR="000B5B2F" w:rsidRPr="00F16422" w:rsidRDefault="000B5B2F" w:rsidP="00CD7D0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Wymagane parametry nadwozia: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przystosowany do przewozu</w:t>
      </w:r>
      <w:r w:rsidR="00DE1A32" w:rsidRPr="00F16422">
        <w:rPr>
          <w:rFonts w:asciiTheme="majorHAnsi" w:hAnsiTheme="majorHAnsi" w:cs="Tahoma"/>
          <w:shd w:val="clear" w:color="auto" w:fill="FFFFFF"/>
        </w:rPr>
        <w:t xml:space="preserve"> 4 – </w:t>
      </w:r>
      <w:r w:rsidRPr="00F16422">
        <w:rPr>
          <w:rFonts w:asciiTheme="majorHAnsi" w:hAnsiTheme="majorHAnsi" w:cs="Tahoma"/>
          <w:shd w:val="clear" w:color="auto" w:fill="FFFFFF"/>
        </w:rPr>
        <w:t>5 osób (z kierowcą) w pozycji siedzącej oraz 1 osoby w pozycji leżącej (na noszach);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tylne drzwi przeszklone, otwierane na boki, z kątem otwarcia</w:t>
      </w:r>
      <w:r w:rsidR="00A957C3" w:rsidRPr="00F16422">
        <w:rPr>
          <w:rFonts w:asciiTheme="majorHAnsi" w:hAnsiTheme="majorHAnsi" w:cs="Tahoma"/>
          <w:shd w:val="clear" w:color="auto" w:fill="FFFFFF"/>
        </w:rPr>
        <w:t xml:space="preserve"> min.</w:t>
      </w:r>
      <w:r w:rsidRPr="00F16422">
        <w:rPr>
          <w:rFonts w:asciiTheme="majorHAnsi" w:hAnsiTheme="majorHAnsi" w:cs="Tahoma"/>
          <w:shd w:val="clear" w:color="auto" w:fill="FFFFFF"/>
        </w:rPr>
        <w:t xml:space="preserve"> 260</w:t>
      </w:r>
      <w:r w:rsidR="00A957C3" w:rsidRPr="00F16422">
        <w:rPr>
          <w:rFonts w:asciiTheme="majorHAnsi" w:hAnsiTheme="majorHAnsi" w:cs="Tahoma"/>
          <w:shd w:val="clear" w:color="auto" w:fill="FFFFFF"/>
          <w:vertAlign w:val="superscript"/>
        </w:rPr>
        <w:t>o</w:t>
      </w:r>
      <w:r w:rsidRPr="00F16422">
        <w:rPr>
          <w:rFonts w:asciiTheme="majorHAnsi" w:hAnsiTheme="majorHAnsi" w:cs="Tahoma"/>
          <w:shd w:val="clear" w:color="auto" w:fill="FFFFFF"/>
        </w:rPr>
        <w:t>;</w:t>
      </w:r>
    </w:p>
    <w:p w:rsidR="00D935BE" w:rsidRPr="00F16422" w:rsidRDefault="00D935BE" w:rsidP="00D935BE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drzwi boczne lewe przesuwane, bez szyby;</w:t>
      </w:r>
    </w:p>
    <w:p w:rsidR="00D935BE" w:rsidRPr="00F16422" w:rsidRDefault="00D935BE" w:rsidP="00D935BE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drzwi boczne prawe przesuwane do tyłu, z przesuwną szybą;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stopień tylny;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elektrycznie sterowane szyby w kabinie kierowcy</w:t>
      </w:r>
      <w:r w:rsidR="00A33AE6" w:rsidRPr="00F16422">
        <w:rPr>
          <w:rFonts w:asciiTheme="majorHAnsi" w:hAnsiTheme="majorHAnsi" w:cs="Tahoma"/>
          <w:shd w:val="clear" w:color="auto" w:fill="FFFFFF"/>
        </w:rPr>
        <w:t>.</w:t>
      </w:r>
    </w:p>
    <w:p w:rsidR="000B5B2F" w:rsidRPr="00F16422" w:rsidRDefault="000B5B2F" w:rsidP="00CD7D0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Wymagane parametry ogrzewania i wentylacji: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wentylacja </w:t>
      </w:r>
      <w:proofErr w:type="spellStart"/>
      <w:r w:rsidRPr="00F16422">
        <w:rPr>
          <w:rFonts w:asciiTheme="majorHAnsi" w:hAnsiTheme="majorHAnsi"/>
        </w:rPr>
        <w:t>nawiewno</w:t>
      </w:r>
      <w:proofErr w:type="spellEnd"/>
      <w:r w:rsidRPr="00F16422">
        <w:rPr>
          <w:rFonts w:asciiTheme="majorHAnsi" w:hAnsiTheme="majorHAnsi"/>
        </w:rPr>
        <w:t>-wywiewna;</w:t>
      </w:r>
    </w:p>
    <w:p w:rsidR="00944F50" w:rsidRPr="00F16422" w:rsidRDefault="000B5B2F" w:rsidP="00944F50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klimatyzacja </w:t>
      </w:r>
      <w:proofErr w:type="spellStart"/>
      <w:r w:rsidRPr="00F16422">
        <w:rPr>
          <w:rFonts w:asciiTheme="majorHAnsi" w:hAnsiTheme="majorHAnsi"/>
        </w:rPr>
        <w:t>dwuparownikowa</w:t>
      </w:r>
      <w:proofErr w:type="spellEnd"/>
      <w:r w:rsidRPr="00F16422">
        <w:rPr>
          <w:rFonts w:asciiTheme="majorHAnsi" w:hAnsiTheme="majorHAnsi"/>
        </w:rPr>
        <w:t xml:space="preserve"> z niezależną regulacją temperatury i siły nawiewu dla kabiny kierowcy i przedziału medycznego, zarówno z funkcją grzania i chłodzenia przedziału medycznego;</w:t>
      </w:r>
    </w:p>
    <w:p w:rsidR="000B5B2F" w:rsidRPr="00F16422" w:rsidRDefault="00944F50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ogrzewanie wewnętrzne postojowe</w:t>
      </w:r>
      <w:r w:rsidR="000B5B2F" w:rsidRPr="00F16422">
        <w:rPr>
          <w:rFonts w:asciiTheme="majorHAnsi" w:hAnsiTheme="majorHAnsi"/>
        </w:rPr>
        <w:t xml:space="preserve"> – grzejnik elektryczny z sieci 230V z możliwością ustawienia zadanej temperatury oraz z termostatem o mocy grzewczej min. 2000 W;</w:t>
      </w:r>
    </w:p>
    <w:p w:rsidR="00944F50" w:rsidRPr="00F16422" w:rsidRDefault="00944F50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niezależny od silnika system ogrzewania przedziału medycznego z możliwością ustawienia temperatury i termostatem, umożliwiający ogrzanie przedziału medycznego zgodnie z </w:t>
      </w:r>
      <w:r w:rsidR="00DD156E" w:rsidRPr="00F16422">
        <w:rPr>
          <w:rFonts w:asciiTheme="majorHAnsi" w:hAnsiTheme="majorHAnsi"/>
        </w:rPr>
        <w:t xml:space="preserve">aktualną normą </w:t>
      </w:r>
      <w:r w:rsidRPr="00F16422">
        <w:rPr>
          <w:rFonts w:asciiTheme="majorHAnsi" w:hAnsiTheme="majorHAnsi"/>
        </w:rPr>
        <w:t>PN EN 1789;</w:t>
      </w:r>
    </w:p>
    <w:p w:rsidR="00944F50" w:rsidRPr="00F16422" w:rsidRDefault="00944F50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w przedziale medycznym klimatyzacja automatyczna, zgodnie z </w:t>
      </w:r>
      <w:r w:rsidR="00DD156E" w:rsidRPr="00F16422">
        <w:rPr>
          <w:rFonts w:asciiTheme="majorHAnsi" w:hAnsiTheme="majorHAnsi"/>
        </w:rPr>
        <w:t xml:space="preserve">aktualną normą </w:t>
      </w:r>
      <w:r w:rsidRPr="00F16422">
        <w:rPr>
          <w:rFonts w:asciiTheme="majorHAnsi" w:hAnsiTheme="majorHAnsi"/>
        </w:rPr>
        <w:t>PN EN 1789.</w:t>
      </w:r>
    </w:p>
    <w:p w:rsidR="000B5B2F" w:rsidRPr="00F16422" w:rsidRDefault="000B5B2F" w:rsidP="00CD7D0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Instalacja elektryczna:</w:t>
      </w:r>
    </w:p>
    <w:p w:rsidR="00C22603" w:rsidRPr="00F16422" w:rsidRDefault="00C22603" w:rsidP="00C22603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zespół 2 akumulatorów do zasilania wszystkich odbiorników prądu. Akumulator zasilający przedział medyczny z przekaźnikiem rozłączającym;</w:t>
      </w:r>
    </w:p>
    <w:p w:rsidR="00C22603" w:rsidRPr="00F16422" w:rsidRDefault="00C22603" w:rsidP="00C22603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dodatkowy układ umożliwiający równoległe połączenie dwóch akumulatorów, zwiększający siłę elektromotoryczną podczas rozruchu;</w:t>
      </w:r>
    </w:p>
    <w:p w:rsidR="00C22603" w:rsidRPr="00F16422" w:rsidRDefault="00C22603" w:rsidP="00C22603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Instalacja elektryczna 230V:</w:t>
      </w:r>
    </w:p>
    <w:p w:rsidR="00C22603" w:rsidRPr="00F16422" w:rsidRDefault="00C22603" w:rsidP="00C22603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zasilenie zewnętrzne 230V,</w:t>
      </w:r>
    </w:p>
    <w:p w:rsidR="00C22603" w:rsidRPr="00F16422" w:rsidRDefault="00C22603" w:rsidP="00C22603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dwa zerowane gniazda w przedziale medycznym,</w:t>
      </w:r>
    </w:p>
    <w:p w:rsidR="00C22603" w:rsidRPr="00F16422" w:rsidRDefault="00C22603" w:rsidP="00C22603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zabezpieczenie uniemożliwiające rozruch silnika przy podłączonym zasilaniu zewnętrznym,</w:t>
      </w:r>
    </w:p>
    <w:p w:rsidR="00C22603" w:rsidRPr="00F16422" w:rsidRDefault="00C22603" w:rsidP="00C22603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zabezpieczenie przeciwporażeniowe, </w:t>
      </w:r>
    </w:p>
    <w:p w:rsidR="00C22603" w:rsidRPr="00F16422" w:rsidRDefault="00C22603" w:rsidP="00C22603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przewód zasilający </w:t>
      </w:r>
      <w:r w:rsidR="00DD156E" w:rsidRPr="00F16422">
        <w:rPr>
          <w:rFonts w:asciiTheme="majorHAnsi" w:hAnsiTheme="majorHAnsi"/>
        </w:rPr>
        <w:t xml:space="preserve">minimum </w:t>
      </w:r>
      <w:r w:rsidRPr="00F16422">
        <w:rPr>
          <w:rFonts w:asciiTheme="majorHAnsi" w:hAnsiTheme="majorHAnsi"/>
        </w:rPr>
        <w:t>5</w:t>
      </w:r>
      <w:r w:rsidR="006A2E6E" w:rsidRPr="00F16422">
        <w:rPr>
          <w:rFonts w:asciiTheme="majorHAnsi" w:hAnsiTheme="majorHAnsi"/>
        </w:rPr>
        <w:t xml:space="preserve"> </w:t>
      </w:r>
      <w:r w:rsidRPr="00F16422">
        <w:rPr>
          <w:rFonts w:asciiTheme="majorHAnsi" w:hAnsiTheme="majorHAnsi"/>
        </w:rPr>
        <w:t>m;</w:t>
      </w:r>
    </w:p>
    <w:p w:rsidR="00C22603" w:rsidRPr="00F16422" w:rsidRDefault="00C22603" w:rsidP="00C22603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automatyczna ładowarka akumulatorowa (zasilana prądem 230V), ładująca akumulatory prądem odpowiednim do poziomu rozładowania każdego z nich;</w:t>
      </w:r>
    </w:p>
    <w:p w:rsidR="000B5B2F" w:rsidRPr="00F16422" w:rsidRDefault="00C22603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instalacja elektryczna 12V w przedziale medycznym:</w:t>
      </w:r>
    </w:p>
    <w:p w:rsidR="00AA1C0E" w:rsidRPr="00F16422" w:rsidRDefault="00C22603" w:rsidP="00AA1C0E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cztery gniazda 12V,</w:t>
      </w:r>
      <w:r w:rsidR="00AA1C0E" w:rsidRPr="00F16422">
        <w:rPr>
          <w:rFonts w:asciiTheme="majorHAnsi" w:hAnsiTheme="majorHAnsi"/>
        </w:rPr>
        <w:t xml:space="preserve"> w tym jedno 20A,</w:t>
      </w:r>
    </w:p>
    <w:p w:rsidR="00C22603" w:rsidRPr="00F16422" w:rsidRDefault="00AA1C0E" w:rsidP="00AA1C0E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gniazda wyposażone w rozbieralne wtyki, zabezpieczone przed zabrudzeniem i zalaniem. </w:t>
      </w:r>
    </w:p>
    <w:p w:rsidR="000B5B2F" w:rsidRPr="00F16422" w:rsidRDefault="000B5B2F" w:rsidP="00CD7D0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Oznakowanie pojazdu, sygnalizacja świetlna i dźwiękowa: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oznakowanie karetki zgodnie z Rozporządzeniem Mi</w:t>
      </w:r>
      <w:r w:rsidR="00B22027" w:rsidRPr="00F16422">
        <w:rPr>
          <w:rFonts w:asciiTheme="majorHAnsi" w:hAnsiTheme="majorHAnsi"/>
        </w:rPr>
        <w:t>nistra Zdrowia z dn. 18.10.2010</w:t>
      </w:r>
      <w:r w:rsidRPr="00F16422">
        <w:rPr>
          <w:rFonts w:asciiTheme="majorHAnsi" w:hAnsiTheme="majorHAnsi"/>
        </w:rPr>
        <w:t>r.</w:t>
      </w:r>
      <w:r w:rsidR="00A957C3" w:rsidRPr="00F16422">
        <w:rPr>
          <w:rFonts w:asciiTheme="majorHAnsi" w:hAnsiTheme="majorHAnsi"/>
        </w:rPr>
        <w:t>;</w:t>
      </w:r>
    </w:p>
    <w:p w:rsidR="00AA1C0E" w:rsidRPr="00F16422" w:rsidRDefault="00DD156E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lampy sygnalizacyjne niebieskie zintegrowane z dachem </w:t>
      </w:r>
      <w:r w:rsidR="006A2E6E" w:rsidRPr="00F16422">
        <w:rPr>
          <w:rFonts w:asciiTheme="majorHAnsi" w:hAnsiTheme="majorHAnsi"/>
        </w:rPr>
        <w:t xml:space="preserve">lub </w:t>
      </w:r>
      <w:r w:rsidR="00AA1C0E" w:rsidRPr="00F16422">
        <w:rPr>
          <w:rFonts w:asciiTheme="majorHAnsi" w:hAnsiTheme="majorHAnsi"/>
        </w:rPr>
        <w:t>belka świetlna umieszczona na przedniej części dachu pojazdu z modułami</w:t>
      </w:r>
      <w:r w:rsidR="00AC710D" w:rsidRPr="00F16422">
        <w:rPr>
          <w:rFonts w:asciiTheme="majorHAnsi" w:hAnsiTheme="majorHAnsi"/>
        </w:rPr>
        <w:t xml:space="preserve"> świetlnymi koloru niebieskiego</w:t>
      </w:r>
      <w:r w:rsidR="00AA1C0E" w:rsidRPr="00F16422">
        <w:rPr>
          <w:rFonts w:asciiTheme="majorHAnsi" w:hAnsiTheme="majorHAnsi"/>
        </w:rPr>
        <w:t>. W pasie świetlnym zamontowany głośnik, sygnał dźwiękowy modulowany – możliwość podawania komunikatów głosowych;</w:t>
      </w:r>
    </w:p>
    <w:p w:rsidR="00AC710D" w:rsidRPr="00F16422" w:rsidRDefault="00AC710D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min. 2 niebieskie lampy pulsacyjne zamontowane na wysokości pasa przedniego;</w:t>
      </w:r>
    </w:p>
    <w:p w:rsidR="00AA1C0E" w:rsidRPr="00F16422" w:rsidRDefault="00AA1C0E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sygnalizacja uprzywilejowana zintegrowana z dachem, umieszczona w tylnej części dachu pojazdu, z modułami koloru niebieskiego, dodatkowe światła robocze do oświetlania przedpola za ambulansem oraz światła kierunkowskazów;</w:t>
      </w:r>
    </w:p>
    <w:p w:rsidR="00AA1C0E" w:rsidRPr="00F16422" w:rsidRDefault="00AA1C0E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włączanie sygnalizacji dźwiękowo-świetlnej realizowane z modulatora na desce rozdzielczej kierowcy; </w:t>
      </w:r>
    </w:p>
    <w:p w:rsidR="00AA1C0E" w:rsidRPr="00F16422" w:rsidRDefault="00AA1C0E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światła awaryjne zamontowane na drzwiach tylnych, włączające się po otwarciu drzwi (widoczne przy otwarciu o 90, 180 i 260 stopni);</w:t>
      </w:r>
    </w:p>
    <w:p w:rsidR="00362C86" w:rsidRPr="00F16422" w:rsidRDefault="00362C86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po obu bokach pojazdu nadruk barwy czerwonej „P” w okręgu o średnicy min. 40 cm, </w:t>
      </w:r>
      <w:r w:rsidR="003501F2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>o  grubości linii koła i liter 4 cm</w:t>
      </w:r>
      <w:r w:rsidR="00801D8A" w:rsidRPr="00F16422">
        <w:rPr>
          <w:rFonts w:asciiTheme="majorHAnsi" w:hAnsiTheme="majorHAnsi"/>
        </w:rPr>
        <w:t>;</w:t>
      </w:r>
    </w:p>
    <w:p w:rsidR="000B5B2F" w:rsidRPr="00F16422" w:rsidRDefault="00AA1C0E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oświetlenie</w:t>
      </w:r>
      <w:r w:rsidR="00362C86" w:rsidRPr="00F16422">
        <w:rPr>
          <w:rFonts w:asciiTheme="majorHAnsi" w:hAnsiTheme="majorHAnsi"/>
        </w:rPr>
        <w:t xml:space="preserve"> przedziału medycznego:</w:t>
      </w:r>
    </w:p>
    <w:p w:rsidR="00362C86" w:rsidRPr="00F16422" w:rsidRDefault="00362C86" w:rsidP="00362C86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światło rozproszone, </w:t>
      </w:r>
      <w:r w:rsidR="00CE2649" w:rsidRPr="00F16422">
        <w:rPr>
          <w:rFonts w:asciiTheme="majorHAnsi" w:hAnsiTheme="majorHAnsi"/>
        </w:rPr>
        <w:t>4 – 8</w:t>
      </w:r>
      <w:r w:rsidRPr="00F16422">
        <w:rPr>
          <w:rFonts w:asciiTheme="majorHAnsi" w:hAnsiTheme="majorHAnsi"/>
        </w:rPr>
        <w:t xml:space="preserve"> lamp sufitowych z funkcją ich przygaszania na czas transportu pacjenta (tzw. oświetlenie nocne),</w:t>
      </w:r>
    </w:p>
    <w:p w:rsidR="00362C86" w:rsidRPr="00F16422" w:rsidRDefault="00362C86" w:rsidP="00362C86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oświetlenie halogenowe</w:t>
      </w:r>
      <w:r w:rsidR="00801D8A" w:rsidRPr="00F16422">
        <w:rPr>
          <w:rFonts w:asciiTheme="majorHAnsi" w:hAnsiTheme="majorHAnsi"/>
        </w:rPr>
        <w:t xml:space="preserve"> punktowe (2 szt.),</w:t>
      </w:r>
      <w:r w:rsidRPr="00F16422">
        <w:rPr>
          <w:rFonts w:asciiTheme="majorHAnsi" w:hAnsiTheme="majorHAnsi"/>
        </w:rPr>
        <w:t xml:space="preserve"> regulowane, umieszczone w suficie </w:t>
      </w:r>
      <w:r w:rsidR="00CE2649" w:rsidRPr="00F16422">
        <w:rPr>
          <w:rFonts w:asciiTheme="majorHAnsi" w:hAnsiTheme="majorHAnsi"/>
        </w:rPr>
        <w:t>nad noszami.</w:t>
      </w:r>
    </w:p>
    <w:p w:rsidR="000B5B2F" w:rsidRPr="00F16422" w:rsidRDefault="000B5B2F" w:rsidP="00CD7D0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Wyposażenie:</w:t>
      </w:r>
    </w:p>
    <w:p w:rsidR="00CD7D04" w:rsidRPr="00F16422" w:rsidRDefault="00CD7D04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centralny zamek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fabryczny (lub montowany w ASO) autoalarm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immobiliser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poduszka powietrzna kierowcy i pasażerów w przedziale kierowcy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urządzenie do wybijania szyb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dodatkowa gaśnica w przedziale medycznym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kosz na odpady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nóż do przecięcia pasów bezpieczeństwa</w:t>
      </w:r>
      <w:r w:rsidR="008A5988" w:rsidRPr="00F16422">
        <w:rPr>
          <w:rFonts w:asciiTheme="majorHAnsi" w:hAnsiTheme="majorHAnsi" w:cs="Tahoma"/>
          <w:shd w:val="clear" w:color="auto" w:fill="FFFFFF"/>
        </w:rPr>
        <w:t xml:space="preserve"> w obu przedziałach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8A5988" w:rsidRPr="00F16422" w:rsidRDefault="008A5988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trójkąt ostrzegawczy, komplet kluczy, podnośnik samochodowy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3976AD" w:rsidRPr="00F16422" w:rsidRDefault="003976AD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komplet dywaników gumowych w kabinie kierowcy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143DD9" w:rsidRPr="00571834" w:rsidRDefault="00D935BE" w:rsidP="0057183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kamera cofania.</w:t>
      </w:r>
    </w:p>
    <w:p w:rsidR="00910A64" w:rsidRPr="00F16422" w:rsidRDefault="000B5B2F" w:rsidP="00910A6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Przedział medyczny</w:t>
      </w:r>
      <w:r w:rsidR="00801D8A" w:rsidRPr="00F16422">
        <w:rPr>
          <w:rFonts w:asciiTheme="majorHAnsi" w:hAnsiTheme="majorHAnsi"/>
          <w:b/>
        </w:rPr>
        <w:t xml:space="preserve"> i jego wyposażenie</w:t>
      </w:r>
      <w:r w:rsidRPr="00F16422">
        <w:rPr>
          <w:rFonts w:asciiTheme="majorHAnsi" w:hAnsiTheme="majorHAnsi"/>
          <w:b/>
        </w:rPr>
        <w:t>:</w:t>
      </w:r>
    </w:p>
    <w:p w:rsidR="003501F2" w:rsidRPr="00F16422" w:rsidRDefault="00801D8A" w:rsidP="00910A6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kabina kierowcy oddzielona od przedziału medyczneg</w:t>
      </w:r>
      <w:r w:rsidR="0096335F">
        <w:rPr>
          <w:rFonts w:asciiTheme="majorHAnsi" w:hAnsiTheme="majorHAnsi"/>
        </w:rPr>
        <w:t>o przegrodą stałą, z przesuwnymi drzwiami</w:t>
      </w:r>
      <w:r w:rsidRPr="00F16422">
        <w:rPr>
          <w:rFonts w:asciiTheme="majorHAnsi" w:hAnsiTheme="majorHAnsi"/>
        </w:rPr>
        <w:t>;</w:t>
      </w:r>
    </w:p>
    <w:p w:rsidR="00801D8A" w:rsidRPr="00F16422" w:rsidRDefault="00801D8A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zabudowa specjalna na ścianie działowej i ścianie prawej:</w:t>
      </w:r>
    </w:p>
    <w:p w:rsidR="00801D8A" w:rsidRPr="00F16422" w:rsidRDefault="00801D8A" w:rsidP="00801D8A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proofErr w:type="spellStart"/>
      <w:r w:rsidRPr="00F16422">
        <w:rPr>
          <w:rFonts w:asciiTheme="majorHAnsi" w:hAnsiTheme="majorHAnsi"/>
        </w:rPr>
        <w:t>termobox</w:t>
      </w:r>
      <w:proofErr w:type="spellEnd"/>
      <w:r w:rsidRPr="00F16422">
        <w:rPr>
          <w:rFonts w:asciiTheme="majorHAnsi" w:hAnsiTheme="majorHAnsi"/>
        </w:rPr>
        <w:t xml:space="preserve"> – elektryczny ogrzewacz płynów infuzyjnych,</w:t>
      </w:r>
    </w:p>
    <w:p w:rsidR="00801D8A" w:rsidRPr="00F16422" w:rsidRDefault="00801D8A" w:rsidP="00801D8A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u wezgłowia noszy zamontowany jeden fotel dla personelu medycznego: fotel obrotowy, kąt 90</w:t>
      </w:r>
      <w:r w:rsidR="00A957C3" w:rsidRPr="00F16422">
        <w:rPr>
          <w:rFonts w:asciiTheme="majorHAnsi" w:hAnsiTheme="majorHAnsi"/>
          <w:vertAlign w:val="superscript"/>
        </w:rPr>
        <w:t>o</w:t>
      </w:r>
      <w:r w:rsidRPr="00F16422">
        <w:rPr>
          <w:rFonts w:asciiTheme="majorHAnsi" w:hAnsiTheme="majorHAnsi"/>
        </w:rPr>
        <w:t xml:space="preserve">, wyposażony </w:t>
      </w:r>
      <w:r w:rsidR="00C109BB" w:rsidRPr="00F16422">
        <w:rPr>
          <w:rFonts w:asciiTheme="majorHAnsi" w:hAnsiTheme="majorHAnsi"/>
        </w:rPr>
        <w:t xml:space="preserve">w zintegrowane bezwładnościowe pasy bezpieczeństwa i zagłówek. Fotel z możliwością przesuwu wzdłuż osi pojazdu w zakresie 50 cm i unieruchomienia </w:t>
      </w:r>
      <w:r w:rsidR="003501F2" w:rsidRPr="00F16422">
        <w:rPr>
          <w:rFonts w:asciiTheme="majorHAnsi" w:hAnsiTheme="majorHAnsi"/>
        </w:rPr>
        <w:br/>
      </w:r>
      <w:r w:rsidR="00C109BB" w:rsidRPr="00F16422">
        <w:rPr>
          <w:rFonts w:asciiTheme="majorHAnsi" w:hAnsiTheme="majorHAnsi"/>
        </w:rPr>
        <w:t>w dowolnej pozycji</w:t>
      </w:r>
      <w:r w:rsidR="00DD156E" w:rsidRPr="00F16422">
        <w:rPr>
          <w:rFonts w:asciiTheme="majorHAnsi" w:hAnsiTheme="majorHAnsi"/>
        </w:rPr>
        <w:t xml:space="preserve"> (przesuw możliwy w pozycji siedzącej, bez konieczności używania kluczy)</w:t>
      </w:r>
      <w:r w:rsidR="00C109BB" w:rsidRPr="00F16422">
        <w:rPr>
          <w:rFonts w:asciiTheme="majorHAnsi" w:hAnsiTheme="majorHAnsi"/>
        </w:rPr>
        <w:t>,</w:t>
      </w:r>
    </w:p>
    <w:p w:rsidR="00C109BB" w:rsidRPr="00F16422" w:rsidRDefault="00C109BB" w:rsidP="00801D8A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przy drzwiach bocznych zamontowany panel sterujący oświetleniem,</w:t>
      </w:r>
    </w:p>
    <w:p w:rsidR="00C109BB" w:rsidRPr="00F16422" w:rsidRDefault="00377CD8" w:rsidP="00801D8A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minimum </w:t>
      </w:r>
      <w:r w:rsidR="00C109BB" w:rsidRPr="00F16422">
        <w:rPr>
          <w:rFonts w:asciiTheme="majorHAnsi" w:hAnsiTheme="majorHAnsi"/>
        </w:rPr>
        <w:t xml:space="preserve">dwie podsufitowe szafki z przezroczystymi frontami otwieranymi do góry </w:t>
      </w:r>
      <w:r w:rsidR="003501F2" w:rsidRPr="00F16422">
        <w:rPr>
          <w:rFonts w:asciiTheme="majorHAnsi" w:hAnsiTheme="majorHAnsi"/>
        </w:rPr>
        <w:br/>
      </w:r>
      <w:r w:rsidR="00C109BB" w:rsidRPr="00F16422">
        <w:rPr>
          <w:rFonts w:asciiTheme="majorHAnsi" w:hAnsiTheme="majorHAnsi"/>
        </w:rPr>
        <w:t xml:space="preserve">i podświetleniem uruchamianym automatycznie po ich otwarciu, wyposażone w cokoły zabezpieczające oraz przegrody do segregacji przewożonego wyposażenia, zamykane zgodnie z </w:t>
      </w:r>
      <w:r w:rsidR="00DD156E" w:rsidRPr="00F16422">
        <w:rPr>
          <w:rFonts w:asciiTheme="majorHAnsi" w:hAnsiTheme="majorHAnsi"/>
        </w:rPr>
        <w:t xml:space="preserve">aktualną </w:t>
      </w:r>
      <w:r w:rsidR="00C109BB" w:rsidRPr="00F16422">
        <w:rPr>
          <w:rFonts w:asciiTheme="majorHAnsi" w:hAnsiTheme="majorHAnsi"/>
        </w:rPr>
        <w:t>normą PN EN 1789</w:t>
      </w:r>
      <w:r w:rsidR="00EE7B35" w:rsidRPr="00F16422">
        <w:rPr>
          <w:rFonts w:asciiTheme="majorHAnsi" w:hAnsiTheme="majorHAnsi"/>
        </w:rPr>
        <w:t>,</w:t>
      </w:r>
    </w:p>
    <w:p w:rsidR="0052445E" w:rsidRPr="00F16422" w:rsidRDefault="0052445E" w:rsidP="00801D8A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na ścianie prawej </w:t>
      </w:r>
      <w:r w:rsidR="00DD156E" w:rsidRPr="00F16422">
        <w:rPr>
          <w:rFonts w:asciiTheme="majorHAnsi" w:hAnsiTheme="majorHAnsi"/>
        </w:rPr>
        <w:t xml:space="preserve">min. </w:t>
      </w:r>
      <w:r w:rsidRPr="00F16422">
        <w:rPr>
          <w:rFonts w:asciiTheme="majorHAnsi" w:hAnsiTheme="majorHAnsi"/>
        </w:rPr>
        <w:t>jeden fotel dla personelu medycznego, obrotowy w zakresie kąta 90</w:t>
      </w:r>
      <w:r w:rsidR="00A957C3" w:rsidRPr="00F16422">
        <w:rPr>
          <w:rFonts w:asciiTheme="majorHAnsi" w:hAnsiTheme="majorHAnsi"/>
          <w:vertAlign w:val="superscript"/>
        </w:rPr>
        <w:t>o</w:t>
      </w:r>
      <w:r w:rsidRPr="00F16422">
        <w:rPr>
          <w:rFonts w:asciiTheme="majorHAnsi" w:hAnsiTheme="majorHAnsi"/>
        </w:rPr>
        <w:t xml:space="preserve">, umożliwiający jazdę przodem do kierunku jazdy i wykonywanie czynności medycznych przy pacjencie na postoju, wyposażony w: dwa podłokietniki, zintegrowane 3-punktowe pasy bezpieczeństwa, regulowany kąt oparcia pod plecami, zagłówek </w:t>
      </w:r>
      <w:r w:rsidR="003501F2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>i składane do pionu siedzisko,</w:t>
      </w:r>
    </w:p>
    <w:p w:rsidR="0052445E" w:rsidRPr="00F16422" w:rsidRDefault="0052445E" w:rsidP="00801D8A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butla tlenowa o pojemności </w:t>
      </w:r>
      <w:r w:rsidR="00DD156E" w:rsidRPr="00F16422">
        <w:rPr>
          <w:rFonts w:asciiTheme="majorHAnsi" w:hAnsiTheme="majorHAnsi"/>
        </w:rPr>
        <w:t xml:space="preserve">min. </w:t>
      </w:r>
      <w:r w:rsidR="0008304D" w:rsidRPr="00F16422">
        <w:rPr>
          <w:rFonts w:asciiTheme="majorHAnsi" w:hAnsiTheme="majorHAnsi"/>
        </w:rPr>
        <w:t xml:space="preserve">2 </w:t>
      </w:r>
      <w:r w:rsidR="006A2E6E" w:rsidRPr="00F16422">
        <w:rPr>
          <w:rFonts w:asciiTheme="majorHAnsi" w:hAnsiTheme="majorHAnsi"/>
        </w:rPr>
        <w:t>litry przy</w:t>
      </w:r>
      <w:r w:rsidRPr="00F16422">
        <w:rPr>
          <w:rFonts w:asciiTheme="majorHAnsi" w:hAnsiTheme="majorHAnsi"/>
        </w:rPr>
        <w:t xml:space="preserve"> ciśnieniu 150 atm</w:t>
      </w:r>
      <w:r w:rsidR="005D4628">
        <w:rPr>
          <w:rFonts w:asciiTheme="majorHAnsi" w:hAnsiTheme="majorHAnsi"/>
        </w:rPr>
        <w:t>.</w:t>
      </w:r>
      <w:r w:rsidRPr="00F16422">
        <w:rPr>
          <w:rFonts w:asciiTheme="majorHAnsi" w:hAnsiTheme="majorHAnsi"/>
        </w:rPr>
        <w:t>,</w:t>
      </w:r>
    </w:p>
    <w:p w:rsidR="0052445E" w:rsidRPr="00F16422" w:rsidRDefault="0052445E" w:rsidP="00801D8A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panel sterujący umożliwiający:</w:t>
      </w:r>
    </w:p>
    <w:p w:rsidR="0052445E" w:rsidRPr="00F16422" w:rsidRDefault="0052445E" w:rsidP="0052445E">
      <w:pPr>
        <w:pStyle w:val="Akapitzlist"/>
        <w:numPr>
          <w:ilvl w:val="3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sterowanie oświetleniem wewnętrznym (również nocnym) przedziału,</w:t>
      </w:r>
    </w:p>
    <w:p w:rsidR="0052445E" w:rsidRPr="00F16422" w:rsidRDefault="0052445E" w:rsidP="0052445E">
      <w:pPr>
        <w:pStyle w:val="Akapitzlist"/>
        <w:numPr>
          <w:ilvl w:val="3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sterowanie układem ogrzewania dodatkowego oraz stacjonarnym ogrzewaniem postojowym zasilanym z sieci 230V,</w:t>
      </w:r>
    </w:p>
    <w:p w:rsidR="0052445E" w:rsidRPr="00F16422" w:rsidRDefault="0052445E" w:rsidP="0052445E">
      <w:pPr>
        <w:pStyle w:val="Akapitzlist"/>
        <w:numPr>
          <w:ilvl w:val="3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sterowanie układem klimatyzacji i wentylacji,</w:t>
      </w:r>
    </w:p>
    <w:p w:rsidR="0052445E" w:rsidRPr="00F16422" w:rsidRDefault="0052445E" w:rsidP="0052445E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uchylny/otwierany uchwyt na plecak ratunkowy, umożliwiający korzystanie z zawartości plecaka po jego otwarciu;</w:t>
      </w:r>
    </w:p>
    <w:p w:rsidR="00C109BB" w:rsidRPr="00F16422" w:rsidRDefault="0052445E" w:rsidP="0052445E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zabudowa specjalna na ścianie lewej:</w:t>
      </w:r>
    </w:p>
    <w:p w:rsidR="0052445E" w:rsidRPr="00F16422" w:rsidRDefault="00CE2649" w:rsidP="0052445E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minimum </w:t>
      </w:r>
      <w:r w:rsidR="0052445E" w:rsidRPr="00F16422">
        <w:rPr>
          <w:rFonts w:asciiTheme="majorHAnsi" w:hAnsiTheme="majorHAnsi"/>
        </w:rPr>
        <w:t xml:space="preserve">trzy podsufitowe szafki z przezroczystymi frontami otwieranymi do góry </w:t>
      </w:r>
      <w:r w:rsidR="003501F2" w:rsidRPr="00F16422">
        <w:rPr>
          <w:rFonts w:asciiTheme="majorHAnsi" w:hAnsiTheme="majorHAnsi"/>
        </w:rPr>
        <w:br/>
      </w:r>
      <w:r w:rsidR="0052445E" w:rsidRPr="00F16422">
        <w:rPr>
          <w:rFonts w:asciiTheme="majorHAnsi" w:hAnsiTheme="majorHAnsi"/>
        </w:rPr>
        <w:t>i podświetleniem</w:t>
      </w:r>
      <w:r w:rsidR="00B67635" w:rsidRPr="00F16422">
        <w:rPr>
          <w:rFonts w:asciiTheme="majorHAnsi" w:hAnsiTheme="majorHAnsi"/>
        </w:rPr>
        <w:t xml:space="preserve"> uruchamianym automatycznie po ich otwarciu, wyposażone w cokoły zabezpieczające oraz przegrody do segregacji przewożonego wyposażenia, zamykane zgodnie z</w:t>
      </w:r>
      <w:r w:rsidR="00DD156E" w:rsidRPr="00F16422">
        <w:rPr>
          <w:rFonts w:asciiTheme="majorHAnsi" w:hAnsiTheme="majorHAnsi"/>
        </w:rPr>
        <w:t xml:space="preserve"> aktualną</w:t>
      </w:r>
      <w:r w:rsidR="00B67635" w:rsidRPr="00F16422">
        <w:rPr>
          <w:rFonts w:asciiTheme="majorHAnsi" w:hAnsiTheme="majorHAnsi"/>
        </w:rPr>
        <w:t xml:space="preserve"> normą PN EN 1789,</w:t>
      </w:r>
    </w:p>
    <w:p w:rsidR="00DD156E" w:rsidRPr="00F16422" w:rsidRDefault="00B67635" w:rsidP="0052445E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panel z gniazdami tlenowymi typu AGA (2 szt.)</w:t>
      </w:r>
      <w:r w:rsidR="00C617F7" w:rsidRPr="00F16422">
        <w:rPr>
          <w:rFonts w:asciiTheme="majorHAnsi" w:hAnsiTheme="majorHAnsi"/>
        </w:rPr>
        <w:t>,</w:t>
      </w:r>
      <w:r w:rsidRPr="00F16422">
        <w:rPr>
          <w:rFonts w:asciiTheme="majorHAnsi" w:hAnsiTheme="majorHAnsi"/>
        </w:rPr>
        <w:t xml:space="preserve"> </w:t>
      </w:r>
    </w:p>
    <w:p w:rsidR="00B67635" w:rsidRPr="00F16422" w:rsidRDefault="00B67635" w:rsidP="0052445E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gniazda 230V (3 szt.),</w:t>
      </w:r>
    </w:p>
    <w:p w:rsidR="00B67635" w:rsidRPr="00F16422" w:rsidRDefault="00B67635" w:rsidP="0052445E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wzmocnione miejsce do montażu defibrylatora transportowego, pompy infuzyjnej, respiratora transportowego (miejsce na respirator zaprojektowane tak, aby umożliwiało korzystanie w czasie jazdy),</w:t>
      </w:r>
    </w:p>
    <w:p w:rsidR="00654C06" w:rsidRPr="00F16422" w:rsidRDefault="00654C06" w:rsidP="0052445E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uchwyt dla 3 szt. kroplówek, mocowany w suficie,</w:t>
      </w:r>
    </w:p>
    <w:p w:rsidR="00654C06" w:rsidRPr="00F16422" w:rsidRDefault="00654C06" w:rsidP="0052445E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centralna instalacja </w:t>
      </w:r>
      <w:r w:rsidR="001B03D5" w:rsidRPr="00F16422">
        <w:rPr>
          <w:rFonts w:asciiTheme="majorHAnsi" w:hAnsiTheme="majorHAnsi"/>
        </w:rPr>
        <w:t>tlenowa:</w:t>
      </w:r>
    </w:p>
    <w:p w:rsidR="001B03D5" w:rsidRPr="00F16422" w:rsidRDefault="001B03D5" w:rsidP="001B03D5">
      <w:pPr>
        <w:pStyle w:val="Akapitzlist"/>
        <w:numPr>
          <w:ilvl w:val="3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 panelem z dwoma punktami poboru typu AGA (oddzielne gniazda pojedyncze),</w:t>
      </w:r>
    </w:p>
    <w:p w:rsidR="001B03D5" w:rsidRPr="00F16422" w:rsidRDefault="001B03D5" w:rsidP="001B03D5">
      <w:pPr>
        <w:pStyle w:val="Akapitzlist"/>
        <w:numPr>
          <w:ilvl w:val="3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dwie butle tlenowe 10-litrowe w schowku,</w:t>
      </w:r>
    </w:p>
    <w:p w:rsidR="001B03D5" w:rsidRPr="00F16422" w:rsidRDefault="001B03D5" w:rsidP="001B03D5">
      <w:pPr>
        <w:pStyle w:val="Akapitzlist"/>
        <w:numPr>
          <w:ilvl w:val="3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dwa reduktory wyposażone w manometry (manometry zabezpieczone przed uszkodzeniami mechanicznymi),</w:t>
      </w:r>
    </w:p>
    <w:p w:rsidR="001B03D5" w:rsidRPr="00F16422" w:rsidRDefault="001B03D5" w:rsidP="001B03D5">
      <w:pPr>
        <w:pStyle w:val="Akapitzlist"/>
        <w:numPr>
          <w:ilvl w:val="3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jedna butla tlenowa 2- lub 3-litrowa (transportowa) aluminiowa,</w:t>
      </w:r>
    </w:p>
    <w:p w:rsidR="001B03D5" w:rsidRPr="00F16422" w:rsidRDefault="001B03D5" w:rsidP="001B03D5">
      <w:pPr>
        <w:pStyle w:val="Akapitzlist"/>
        <w:numPr>
          <w:ilvl w:val="3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instalacja tlenowa przystosowana do pracy przy ciśnieniu roboczym 150 atm</w:t>
      </w:r>
      <w:r w:rsidR="005D4628">
        <w:rPr>
          <w:rFonts w:asciiTheme="majorHAnsi" w:hAnsiTheme="majorHAnsi"/>
        </w:rPr>
        <w:t>.</w:t>
      </w:r>
      <w:r w:rsidRPr="00F16422">
        <w:rPr>
          <w:rFonts w:asciiTheme="majorHAnsi" w:hAnsiTheme="majorHAnsi"/>
        </w:rPr>
        <w:t>,</w:t>
      </w:r>
    </w:p>
    <w:p w:rsidR="001B03D5" w:rsidRPr="00F16422" w:rsidRDefault="001B03D5" w:rsidP="001B03D5">
      <w:pPr>
        <w:pStyle w:val="Akapitzlist"/>
        <w:numPr>
          <w:ilvl w:val="3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konstrukcja zapewniająca możliwość swobodnego dostępu z wnętrza ambulansu do zaworów butli tlenowych oraz obserwacji manometrów bez potrzeby zdejmowania osłony.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 w:cs="Tahoma"/>
          <w:shd w:val="clear" w:color="auto" w:fill="FFFFFF"/>
        </w:rPr>
      </w:pPr>
      <w:r w:rsidRPr="00F16422">
        <w:rPr>
          <w:rFonts w:asciiTheme="majorHAnsi" w:hAnsiTheme="majorHAnsi" w:cs="Tahoma"/>
          <w:shd w:val="clear" w:color="auto" w:fill="FFFFFF"/>
        </w:rPr>
        <w:t>ściany oraz sufit pojazdu pokryte płytami z tworzywa sztucznego</w:t>
      </w:r>
      <w:r w:rsidR="00801D8A" w:rsidRPr="00F16422">
        <w:rPr>
          <w:rFonts w:asciiTheme="majorHAnsi" w:hAnsiTheme="majorHAnsi" w:cs="Tahoma"/>
          <w:shd w:val="clear" w:color="auto" w:fill="FFFFFF"/>
        </w:rPr>
        <w:t xml:space="preserve"> </w:t>
      </w:r>
      <w:r w:rsidRPr="00F16422">
        <w:rPr>
          <w:rFonts w:asciiTheme="majorHAnsi" w:hAnsiTheme="majorHAnsi" w:cs="Tahoma"/>
          <w:shd w:val="clear" w:color="auto" w:fill="FFFFFF"/>
        </w:rPr>
        <w:t>łatwo zmywalne</w:t>
      </w:r>
      <w:r w:rsidR="00801D8A" w:rsidRPr="00F16422">
        <w:rPr>
          <w:rFonts w:asciiTheme="majorHAnsi" w:hAnsiTheme="majorHAnsi" w:cs="Tahoma"/>
          <w:shd w:val="clear" w:color="auto" w:fill="FFFFFF"/>
        </w:rPr>
        <w:t>go</w:t>
      </w:r>
      <w:r w:rsidRPr="00F16422">
        <w:rPr>
          <w:rFonts w:asciiTheme="majorHAnsi" w:hAnsiTheme="majorHAnsi" w:cs="Tahoma"/>
          <w:shd w:val="clear" w:color="auto" w:fill="FFFFFF"/>
        </w:rPr>
        <w:t>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na ścianie bocznej zestaw szafek i półek wykonanych z tworzywa sztucznego, zapewniający możliwość montażu butli tlenowej i innego sprzętu;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>podłoga o powierzchni antypoślizgowej, łatwo zmywalnej, szczelnie połączona z zabudową ścian</w:t>
      </w:r>
      <w:r w:rsidR="00A33AE6" w:rsidRPr="00F16422">
        <w:rPr>
          <w:rFonts w:asciiTheme="majorHAnsi" w:hAnsiTheme="majorHAnsi" w:cs="Tahoma"/>
          <w:shd w:val="clear" w:color="auto" w:fill="FFFFFF"/>
        </w:rPr>
        <w:t>.</w:t>
      </w:r>
    </w:p>
    <w:p w:rsidR="000B5B2F" w:rsidRPr="00F16422" w:rsidRDefault="000B5B2F" w:rsidP="00CD7D0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Łączność radiowa: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kabina kierowcy z radiotelefon</w:t>
      </w:r>
      <w:r w:rsidR="00126577" w:rsidRPr="00F16422">
        <w:rPr>
          <w:rFonts w:asciiTheme="majorHAnsi" w:hAnsiTheme="majorHAnsi"/>
        </w:rPr>
        <w:t>em,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wmontowana dachowa antena radiotelefonu.</w:t>
      </w:r>
    </w:p>
    <w:p w:rsidR="003976AD" w:rsidRPr="00F16422" w:rsidRDefault="003976AD" w:rsidP="003976AD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Wybrane wyposażenie ambulansu:</w:t>
      </w:r>
    </w:p>
    <w:p w:rsidR="003976AD" w:rsidRPr="00F16422" w:rsidRDefault="003976AD" w:rsidP="003976AD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radiotelefon</w:t>
      </w:r>
      <w:r w:rsidR="00F00CAD" w:rsidRPr="00F16422">
        <w:rPr>
          <w:rFonts w:asciiTheme="majorHAnsi" w:hAnsiTheme="majorHAnsi"/>
          <w:b/>
        </w:rPr>
        <w:t xml:space="preserve"> analogowo – cyfrowy,</w:t>
      </w:r>
      <w:r w:rsidR="006A2E6E" w:rsidRPr="00F16422">
        <w:rPr>
          <w:rFonts w:asciiTheme="majorHAnsi" w:hAnsiTheme="majorHAnsi"/>
          <w:b/>
        </w:rPr>
        <w:t xml:space="preserve"> </w:t>
      </w:r>
      <w:r w:rsidR="006A2E6E" w:rsidRPr="00F16422">
        <w:rPr>
          <w:rFonts w:asciiTheme="majorHAnsi" w:hAnsiTheme="majorHAnsi"/>
        </w:rPr>
        <w:t>częstotliwości do zaprogramowania Zamawiający wskaże po podpisaniu umowy z Wykonawcą</w:t>
      </w:r>
      <w:r w:rsidR="00B22027" w:rsidRPr="00F16422">
        <w:rPr>
          <w:rFonts w:asciiTheme="majorHAnsi" w:hAnsiTheme="majorHAnsi"/>
        </w:rPr>
        <w:t>;</w:t>
      </w:r>
    </w:p>
    <w:p w:rsidR="003976AD" w:rsidRPr="00F16422" w:rsidRDefault="003976AD" w:rsidP="003976AD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defibrylator</w:t>
      </w:r>
      <w:r w:rsidR="00B22027" w:rsidRPr="00F16422">
        <w:rPr>
          <w:rFonts w:asciiTheme="majorHAnsi" w:hAnsiTheme="majorHAnsi"/>
          <w:b/>
        </w:rPr>
        <w:t>:</w:t>
      </w:r>
      <w:r w:rsidRPr="00F16422">
        <w:rPr>
          <w:rFonts w:asciiTheme="majorHAnsi" w:hAnsiTheme="majorHAnsi"/>
          <w:b/>
        </w:rPr>
        <w:t xml:space="preserve"> 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Defibrylator przenośny z wbudowanym uchwytem transportowym o wadze do </w:t>
      </w:r>
      <w:r w:rsidR="00C860F3" w:rsidRPr="00F16422">
        <w:rPr>
          <w:rFonts w:asciiTheme="majorHAnsi" w:hAnsiTheme="majorHAnsi"/>
        </w:rPr>
        <w:t>10</w:t>
      </w:r>
      <w:r w:rsidRPr="00F16422">
        <w:rPr>
          <w:rFonts w:asciiTheme="majorHAnsi" w:hAnsiTheme="majorHAnsi"/>
        </w:rPr>
        <w:t xml:space="preserve"> kg </w:t>
      </w:r>
      <w:r w:rsidR="003501F2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>z k</w:t>
      </w:r>
      <w:r w:rsidR="00C860F3" w:rsidRPr="00F16422">
        <w:rPr>
          <w:rFonts w:asciiTheme="majorHAnsi" w:hAnsiTheme="majorHAnsi"/>
        </w:rPr>
        <w:t xml:space="preserve">ompletem </w:t>
      </w:r>
      <w:r w:rsidRPr="00F16422">
        <w:rPr>
          <w:rFonts w:asciiTheme="majorHAnsi" w:hAnsiTheme="majorHAnsi"/>
        </w:rPr>
        <w:t>akumulatorów</w:t>
      </w:r>
      <w:r w:rsidR="00DD156E" w:rsidRPr="00F16422">
        <w:rPr>
          <w:rFonts w:asciiTheme="majorHAnsi" w:hAnsiTheme="majorHAnsi"/>
        </w:rPr>
        <w:t xml:space="preserve"> oraz wszystkimi wymaganymi akcesoriami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Aparat odporny na kurz i zalanie wodą – min</w:t>
      </w:r>
      <w:r w:rsidR="00692418" w:rsidRPr="00F16422">
        <w:rPr>
          <w:rFonts w:asciiTheme="majorHAnsi" w:hAnsiTheme="majorHAnsi"/>
        </w:rPr>
        <w:t>.</w:t>
      </w:r>
      <w:r w:rsidRPr="00F16422">
        <w:rPr>
          <w:rFonts w:asciiTheme="majorHAnsi" w:hAnsiTheme="majorHAnsi"/>
        </w:rPr>
        <w:t xml:space="preserve"> klasa IP 55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Temperatura zewnętrzna umożliwiająca pracę defibrylatora </w:t>
      </w:r>
      <w:r w:rsidR="00DD156E" w:rsidRPr="00F16422">
        <w:rPr>
          <w:rFonts w:asciiTheme="majorHAnsi" w:hAnsiTheme="majorHAnsi"/>
        </w:rPr>
        <w:t>zgodna z aktualną normą PN EN 1789</w:t>
      </w:r>
      <w:r w:rsidR="005D4628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Zasilanie defibrylatora akumulatorowo/sieciowe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Zasilanie AC 230V</w:t>
      </w:r>
      <w:r w:rsidR="006A2E6E" w:rsidRPr="00F16422">
        <w:rPr>
          <w:rFonts w:asciiTheme="majorHAnsi" w:hAnsiTheme="majorHAnsi"/>
        </w:rPr>
        <w:t xml:space="preserve"> lub </w:t>
      </w:r>
      <w:r w:rsidR="00DD156E" w:rsidRPr="00F16422">
        <w:rPr>
          <w:rFonts w:asciiTheme="majorHAnsi" w:hAnsiTheme="majorHAnsi"/>
        </w:rPr>
        <w:t>12V poprzez uchwyt ścienny po wpięciu aparatu do uchwytu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Wyświetlanie czasu pracy urządzenia zasilanego bateriami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Akumulatory bez efektu pamięci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Możliwość wykonania </w:t>
      </w:r>
      <w:r w:rsidR="0058036D" w:rsidRPr="00F16422">
        <w:rPr>
          <w:rFonts w:asciiTheme="majorHAnsi" w:hAnsiTheme="majorHAnsi"/>
        </w:rPr>
        <w:t xml:space="preserve">określonej w kryterium, jednakże nie mniejszej niż </w:t>
      </w:r>
      <w:r w:rsidR="00DD156E" w:rsidRPr="00F16422">
        <w:rPr>
          <w:rFonts w:asciiTheme="majorHAnsi" w:hAnsiTheme="majorHAnsi"/>
        </w:rPr>
        <w:t xml:space="preserve">100 </w:t>
      </w:r>
      <w:r w:rsidRPr="00F16422">
        <w:rPr>
          <w:rFonts w:asciiTheme="majorHAnsi" w:hAnsiTheme="majorHAnsi"/>
        </w:rPr>
        <w:t>defibrylacji z maksymalną energią na w pełni naładowanych bateriach bez konieczności przepinania zużytych baterii po ich wyczerpaniu</w:t>
      </w:r>
      <w:r w:rsidR="00B22027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Ładowanie wszystkich baterii w urządzeniu lub w zewnętrznej ładowarce od 0 do 100% </w:t>
      </w:r>
      <w:r w:rsidR="003501F2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 xml:space="preserve">w czasie </w:t>
      </w:r>
      <w:r w:rsidR="0058036D" w:rsidRPr="00F16422">
        <w:rPr>
          <w:rFonts w:asciiTheme="majorHAnsi" w:hAnsiTheme="majorHAnsi"/>
        </w:rPr>
        <w:t>określonym w kryterium</w:t>
      </w:r>
      <w:r w:rsidR="00377CD8" w:rsidRPr="00F16422">
        <w:rPr>
          <w:rFonts w:asciiTheme="majorHAnsi" w:hAnsiTheme="majorHAnsi"/>
        </w:rPr>
        <w:t>, jednakże nie dłużej niż 4 godziny</w:t>
      </w:r>
      <w:r w:rsidR="00B22027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Kondensator napięcia elektrycznego  min. 3000 V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Elektrody jednorazowe  z możliwością stymulacji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Defibrylacje ręczna i półautomatyczna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Dwufazowa fala defibrylacji</w:t>
      </w:r>
      <w:r w:rsidR="00C860F3" w:rsidRPr="00F16422">
        <w:rPr>
          <w:rFonts w:asciiTheme="majorHAnsi" w:hAnsiTheme="majorHAnsi"/>
        </w:rPr>
        <w:t>,</w:t>
      </w:r>
    </w:p>
    <w:p w:rsidR="0058036D" w:rsidRPr="00F16422" w:rsidRDefault="00F00CAD" w:rsidP="001E4EA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Możliwość defibrylacji za pomocą elektrod jednorazowych z odległości</w:t>
      </w:r>
      <w:r w:rsidR="0058036D" w:rsidRPr="00F16422">
        <w:rPr>
          <w:rFonts w:asciiTheme="majorHAnsi" w:hAnsiTheme="majorHAnsi"/>
        </w:rPr>
        <w:t xml:space="preserve"> </w:t>
      </w:r>
      <w:r w:rsidR="00377CD8" w:rsidRPr="00F16422">
        <w:rPr>
          <w:rFonts w:asciiTheme="majorHAnsi" w:hAnsiTheme="majorHAnsi"/>
        </w:rPr>
        <w:t>do 2 metrów</w:t>
      </w:r>
      <w:r w:rsidR="0058036D" w:rsidRPr="00F16422">
        <w:rPr>
          <w:rFonts w:asciiTheme="majorHAnsi" w:hAnsiTheme="majorHAnsi"/>
        </w:rPr>
        <w:t>,</w:t>
      </w:r>
    </w:p>
    <w:p w:rsidR="00F00CAD" w:rsidRPr="00F16422" w:rsidRDefault="00F00CAD" w:rsidP="001E4EA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Energia defibrylacji min 2-200 J zgodna z wytycznymi ERC dostępne 20 min poziomów energii zewn., 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funkcja kardiowersji elektrycznej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Czas ładowania do energii maksymalnej niezależny od poziomu naładowania akumulatorów 5 sekund ± 2 sekundy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1E4EA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Czas </w:t>
      </w:r>
      <w:r w:rsidR="00C860F3" w:rsidRPr="00F16422">
        <w:rPr>
          <w:rFonts w:asciiTheme="majorHAnsi" w:hAnsiTheme="majorHAnsi"/>
        </w:rPr>
        <w:t>opóźnienia</w:t>
      </w:r>
      <w:r w:rsidRPr="00F16422">
        <w:rPr>
          <w:rFonts w:asciiTheme="majorHAnsi" w:hAnsiTheme="majorHAnsi"/>
        </w:rPr>
        <w:t xml:space="preserve"> podczas przeprowadzania kardiowersji elektrycznej </w:t>
      </w:r>
      <w:r w:rsidR="00C860F3" w:rsidRPr="00F16422">
        <w:rPr>
          <w:rFonts w:asciiTheme="majorHAnsi" w:hAnsiTheme="majorHAnsi"/>
        </w:rPr>
        <w:t>między</w:t>
      </w:r>
      <w:r w:rsidRPr="00F16422">
        <w:rPr>
          <w:rFonts w:asciiTheme="majorHAnsi" w:hAnsiTheme="majorHAnsi"/>
        </w:rPr>
        <w:t xml:space="preserve"> załamkiem R a wstrząsem</w:t>
      </w:r>
      <w:r w:rsidR="00C860F3" w:rsidRPr="00F16422">
        <w:rPr>
          <w:rFonts w:asciiTheme="majorHAnsi" w:hAnsiTheme="majorHAnsi"/>
        </w:rPr>
        <w:t>,</w:t>
      </w:r>
      <w:r w:rsidR="00B22027" w:rsidRPr="00F16422">
        <w:rPr>
          <w:rFonts w:asciiTheme="majorHAnsi" w:hAnsiTheme="majorHAnsi"/>
        </w:rPr>
        <w:t xml:space="preserve"> </w:t>
      </w:r>
      <w:r w:rsidRPr="00F16422">
        <w:rPr>
          <w:rFonts w:asciiTheme="majorHAnsi" w:hAnsiTheme="majorHAnsi"/>
        </w:rPr>
        <w:t>typ.</w:t>
      </w:r>
      <w:r w:rsidR="00B22027" w:rsidRPr="00F16422">
        <w:rPr>
          <w:rFonts w:asciiTheme="majorHAnsi" w:hAnsiTheme="majorHAnsi"/>
        </w:rPr>
        <w:t xml:space="preserve"> </w:t>
      </w:r>
      <w:r w:rsidRPr="00F16422">
        <w:rPr>
          <w:rFonts w:asciiTheme="majorHAnsi" w:hAnsiTheme="majorHAnsi"/>
        </w:rPr>
        <w:t>15 - maks. 35ms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Zakresy monitorowania uwzględniające pacje</w:t>
      </w:r>
      <w:r w:rsidR="003501F2" w:rsidRPr="00F16422">
        <w:rPr>
          <w:rFonts w:asciiTheme="majorHAnsi" w:hAnsiTheme="majorHAnsi"/>
        </w:rPr>
        <w:t>ntów: dorosły/dziecko/noworodek</w:t>
      </w:r>
      <w:r w:rsidR="003501F2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>z manualnym lub automatycznym ustawianiem zakresów defibrylacji i monitorowania (poziomy energii defibrylacji, granice alarmów, parametry NIBP) odpowiednich dla danego pacjenta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Ekran LCD o przekątnej </w:t>
      </w:r>
      <w:r w:rsidR="00A43BAB" w:rsidRPr="00F16422">
        <w:rPr>
          <w:rFonts w:asciiTheme="majorHAnsi" w:hAnsiTheme="majorHAnsi"/>
        </w:rPr>
        <w:t>określonej w kryterium, jednakże nie mniejszej niż</w:t>
      </w:r>
      <w:r w:rsidR="00CE2649" w:rsidRPr="00F16422">
        <w:rPr>
          <w:rFonts w:asciiTheme="majorHAnsi" w:hAnsiTheme="majorHAnsi"/>
        </w:rPr>
        <w:t xml:space="preserve"> </w:t>
      </w:r>
      <w:r w:rsidR="006A2E6E" w:rsidRPr="00F16422">
        <w:rPr>
          <w:rFonts w:asciiTheme="majorHAnsi" w:hAnsiTheme="majorHAnsi"/>
        </w:rPr>
        <w:t>16 cm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Wyświetlanie na ekranie min 4 krzywych dynamicznych jednocześnie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Wyświetlanie na ekranie  pełnego zapisu 12 </w:t>
      </w:r>
      <w:proofErr w:type="spellStart"/>
      <w:r w:rsidRPr="00F16422">
        <w:rPr>
          <w:rFonts w:asciiTheme="majorHAnsi" w:hAnsiTheme="majorHAnsi"/>
        </w:rPr>
        <w:t>odprowadzeń</w:t>
      </w:r>
      <w:proofErr w:type="spellEnd"/>
      <w:r w:rsidRPr="00F16422">
        <w:rPr>
          <w:rFonts w:asciiTheme="majorHAnsi" w:hAnsiTheme="majorHAnsi"/>
        </w:rPr>
        <w:t xml:space="preserve"> EKG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Możliwość ręcznego i automatycznego ustawienia granic alarmowych wszystkich monitorowanych parametrów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Wbudowany reje</w:t>
      </w:r>
      <w:r w:rsidR="00C860F3" w:rsidRPr="00F16422">
        <w:rPr>
          <w:rFonts w:asciiTheme="majorHAnsi" w:hAnsiTheme="majorHAnsi"/>
        </w:rPr>
        <w:t>strator termiczny EKG na papier,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Pamięć wewnętrzna lub karta danych (monitorowanie, defibrylacja, stymulacja, procedury ter</w:t>
      </w:r>
      <w:r w:rsidR="00C860F3" w:rsidRPr="00F16422">
        <w:rPr>
          <w:rFonts w:asciiTheme="majorHAnsi" w:hAnsiTheme="majorHAnsi"/>
        </w:rPr>
        <w:t>apeutyczne),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Możliwość ustawienia trybów widoków monitora, w tym widoku w trybie kardiomonitora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Zakres pomiaru częstości akcji serca </w:t>
      </w:r>
      <w:r w:rsidR="00A43BAB" w:rsidRPr="00F16422">
        <w:rPr>
          <w:rFonts w:asciiTheme="majorHAnsi" w:hAnsiTheme="majorHAnsi"/>
        </w:rPr>
        <w:t>określonej w kryterium, jednakże nie mniejszej niż 2</w:t>
      </w:r>
      <w:r w:rsidR="001D7C4C" w:rsidRPr="00F16422">
        <w:rPr>
          <w:rFonts w:asciiTheme="majorHAnsi" w:hAnsiTheme="majorHAnsi"/>
        </w:rPr>
        <w:t>0</w:t>
      </w:r>
      <w:r w:rsidRPr="00F16422">
        <w:rPr>
          <w:rFonts w:asciiTheme="majorHAnsi" w:hAnsiTheme="majorHAnsi"/>
        </w:rPr>
        <w:t>-300 /min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Wzmocnienie zapisu EKG regulowane w zakresie min. 0,25 - 2 cm/</w:t>
      </w:r>
      <w:proofErr w:type="spellStart"/>
      <w:r w:rsidRPr="00F16422">
        <w:rPr>
          <w:rFonts w:asciiTheme="majorHAnsi" w:hAnsiTheme="majorHAnsi"/>
        </w:rPr>
        <w:t>mV</w:t>
      </w:r>
      <w:proofErr w:type="spellEnd"/>
      <w:r w:rsidR="00B22027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Tryb asynchroniczny i „na żądanie”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Częstość stymulacji w zakresie min. 40 - 150 </w:t>
      </w:r>
      <w:proofErr w:type="spellStart"/>
      <w:r w:rsidRPr="00F16422">
        <w:rPr>
          <w:rFonts w:asciiTheme="majorHAnsi" w:hAnsiTheme="majorHAnsi"/>
        </w:rPr>
        <w:t>imp</w:t>
      </w:r>
      <w:proofErr w:type="spellEnd"/>
      <w:r w:rsidRPr="00F16422">
        <w:rPr>
          <w:rFonts w:asciiTheme="majorHAnsi" w:hAnsiTheme="majorHAnsi"/>
        </w:rPr>
        <w:t>./min</w:t>
      </w:r>
      <w:r w:rsidR="005D4628">
        <w:rPr>
          <w:rFonts w:asciiTheme="majorHAnsi" w:hAnsiTheme="majorHAnsi"/>
        </w:rPr>
        <w:t>.</w:t>
      </w:r>
      <w:r w:rsidRPr="00F16422">
        <w:rPr>
          <w:rFonts w:asciiTheme="majorHAnsi" w:hAnsiTheme="majorHAnsi"/>
        </w:rPr>
        <w:t xml:space="preserve">, prąd stymulacji w zakresie min. 10 - 140 </w:t>
      </w:r>
      <w:proofErr w:type="spellStart"/>
      <w:r w:rsidRPr="00F16422">
        <w:rPr>
          <w:rFonts w:asciiTheme="majorHAnsi" w:hAnsiTheme="majorHAnsi"/>
        </w:rPr>
        <w:t>mA</w:t>
      </w:r>
      <w:proofErr w:type="spellEnd"/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Monitorowanie SpO2</w:t>
      </w:r>
      <w:r w:rsidR="00C860F3" w:rsidRPr="00F16422">
        <w:rPr>
          <w:rFonts w:asciiTheme="majorHAnsi" w:hAnsiTheme="majorHAnsi"/>
        </w:rPr>
        <w:t>, pomiar SpO2 i pulsu, w komplecie</w:t>
      </w:r>
      <w:r w:rsidRPr="00F16422">
        <w:rPr>
          <w:rFonts w:asciiTheme="majorHAnsi" w:hAnsiTheme="majorHAnsi"/>
        </w:rPr>
        <w:t xml:space="preserve"> czujnik klips palcowy dla dorosłych &gt;30 kg w postaci klipsa na palec</w:t>
      </w:r>
      <w:r w:rsidR="00C860F3" w:rsidRPr="00F16422">
        <w:rPr>
          <w:rFonts w:asciiTheme="majorHAnsi" w:hAnsiTheme="majorHAnsi"/>
        </w:rPr>
        <w:t xml:space="preserve"> oraz klips dziecięcy,</w:t>
      </w:r>
    </w:p>
    <w:p w:rsidR="00F00CAD" w:rsidRPr="00F16422" w:rsidRDefault="00F00CAD" w:rsidP="001E4EA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Dokładność pomiaru:</w:t>
      </w:r>
      <w:r w:rsidR="00C860F3" w:rsidRPr="00F16422">
        <w:rPr>
          <w:rFonts w:asciiTheme="majorHAnsi" w:hAnsiTheme="majorHAnsi"/>
        </w:rPr>
        <w:t xml:space="preserve"> </w:t>
      </w:r>
      <w:r w:rsidRPr="00F16422">
        <w:rPr>
          <w:rFonts w:asciiTheme="majorHAnsi" w:hAnsiTheme="majorHAnsi"/>
        </w:rPr>
        <w:t>SpO2: ±2 cyfry w zakresie 70-100%</w:t>
      </w:r>
      <w:r w:rsidR="00C860F3" w:rsidRPr="00F16422">
        <w:rPr>
          <w:rFonts w:asciiTheme="majorHAnsi" w:hAnsiTheme="majorHAnsi"/>
        </w:rPr>
        <w:t>, z</w:t>
      </w:r>
      <w:r w:rsidRPr="00F16422">
        <w:rPr>
          <w:rFonts w:asciiTheme="majorHAnsi" w:hAnsiTheme="majorHAnsi"/>
        </w:rPr>
        <w:t xml:space="preserve">akres pomiaru pulsu min. </w:t>
      </w:r>
      <w:r w:rsidR="003501F2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>25-240/min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C860F3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</w:t>
      </w:r>
      <w:r w:rsidR="00F00CAD" w:rsidRPr="00F16422">
        <w:rPr>
          <w:rFonts w:asciiTheme="majorHAnsi" w:hAnsiTheme="majorHAnsi"/>
        </w:rPr>
        <w:t xml:space="preserve">omiar </w:t>
      </w:r>
      <w:proofErr w:type="spellStart"/>
      <w:r w:rsidR="00F00CAD" w:rsidRPr="00F16422">
        <w:rPr>
          <w:rFonts w:asciiTheme="majorHAnsi" w:hAnsiTheme="majorHAnsi"/>
        </w:rPr>
        <w:t>SpCO</w:t>
      </w:r>
      <w:proofErr w:type="spellEnd"/>
      <w:r w:rsidR="00CE2649" w:rsidRPr="00F16422">
        <w:rPr>
          <w:rFonts w:asciiTheme="majorHAnsi" w:hAnsiTheme="majorHAnsi"/>
        </w:rPr>
        <w:t xml:space="preserve"> (moduł kapnometrii)</w:t>
      </w:r>
    </w:p>
    <w:p w:rsidR="00C860F3" w:rsidRPr="00F16422" w:rsidRDefault="00F00CAD" w:rsidP="001E4EA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Kabel EKG 12-odprow., </w:t>
      </w:r>
    </w:p>
    <w:p w:rsidR="00F00CAD" w:rsidRPr="00F16422" w:rsidRDefault="00F00CAD" w:rsidP="001E4EA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Kabel do stymulacji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Przy dostawie elektrody </w:t>
      </w:r>
      <w:proofErr w:type="spellStart"/>
      <w:r w:rsidRPr="00F16422">
        <w:rPr>
          <w:rFonts w:asciiTheme="majorHAnsi" w:hAnsiTheme="majorHAnsi"/>
        </w:rPr>
        <w:t>defibrylacyjne</w:t>
      </w:r>
      <w:proofErr w:type="spellEnd"/>
      <w:r w:rsidRPr="00F16422">
        <w:rPr>
          <w:rFonts w:asciiTheme="majorHAnsi" w:hAnsiTheme="majorHAnsi"/>
        </w:rPr>
        <w:t xml:space="preserve"> samoprzylepne dla dorosłych </w:t>
      </w:r>
      <w:r w:rsidR="00692418" w:rsidRPr="00F16422">
        <w:rPr>
          <w:rFonts w:asciiTheme="majorHAnsi" w:hAnsiTheme="majorHAnsi"/>
        </w:rPr>
        <w:t>(</w:t>
      </w:r>
      <w:r w:rsidRPr="00F16422">
        <w:rPr>
          <w:rFonts w:asciiTheme="majorHAnsi" w:hAnsiTheme="majorHAnsi"/>
        </w:rPr>
        <w:t>min</w:t>
      </w:r>
      <w:r w:rsidR="00692418" w:rsidRPr="00F16422">
        <w:rPr>
          <w:rFonts w:asciiTheme="majorHAnsi" w:hAnsiTheme="majorHAnsi"/>
        </w:rPr>
        <w:t>imum</w:t>
      </w:r>
      <w:r w:rsidRPr="00F16422">
        <w:rPr>
          <w:rFonts w:asciiTheme="majorHAnsi" w:hAnsiTheme="majorHAnsi"/>
        </w:rPr>
        <w:t xml:space="preserve"> </w:t>
      </w:r>
      <w:r w:rsidR="00C860F3" w:rsidRPr="00F16422">
        <w:rPr>
          <w:rFonts w:asciiTheme="majorHAnsi" w:hAnsiTheme="majorHAnsi"/>
        </w:rPr>
        <w:t>5 kompletów</w:t>
      </w:r>
      <w:r w:rsidR="00692418" w:rsidRPr="00F16422">
        <w:rPr>
          <w:rFonts w:asciiTheme="majorHAnsi" w:hAnsiTheme="majorHAnsi"/>
        </w:rPr>
        <w:t>)</w:t>
      </w:r>
      <w:r w:rsidR="00C860F3" w:rsidRPr="00F16422">
        <w:rPr>
          <w:rFonts w:asciiTheme="majorHAnsi" w:hAnsiTheme="majorHAnsi"/>
        </w:rPr>
        <w:t xml:space="preserve"> i dla dzieci </w:t>
      </w:r>
      <w:r w:rsidR="00692418" w:rsidRPr="00F16422">
        <w:rPr>
          <w:rFonts w:asciiTheme="majorHAnsi" w:hAnsiTheme="majorHAnsi"/>
        </w:rPr>
        <w:t>(</w:t>
      </w:r>
      <w:r w:rsidR="00C860F3" w:rsidRPr="00F16422">
        <w:rPr>
          <w:rFonts w:asciiTheme="majorHAnsi" w:hAnsiTheme="majorHAnsi"/>
        </w:rPr>
        <w:t>minimum 2 komplety</w:t>
      </w:r>
      <w:r w:rsidR="00692418" w:rsidRPr="00F16422">
        <w:rPr>
          <w:rFonts w:asciiTheme="majorHAnsi" w:hAnsiTheme="majorHAnsi"/>
        </w:rPr>
        <w:t>)</w:t>
      </w:r>
      <w:r w:rsidR="00C860F3" w:rsidRPr="00F16422">
        <w:rPr>
          <w:rFonts w:asciiTheme="majorHAnsi" w:hAnsiTheme="majorHAnsi"/>
        </w:rPr>
        <w:t>,</w:t>
      </w:r>
    </w:p>
    <w:p w:rsidR="00F00CAD" w:rsidRPr="00F16422" w:rsidRDefault="00F00CAD" w:rsidP="00F00CAD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Okres gwarancji</w:t>
      </w:r>
      <w:r w:rsidR="00692418" w:rsidRPr="00F16422">
        <w:rPr>
          <w:rFonts w:asciiTheme="majorHAnsi" w:hAnsiTheme="majorHAnsi"/>
        </w:rPr>
        <w:t xml:space="preserve"> urządzenia</w:t>
      </w:r>
      <w:r w:rsidRPr="00F16422">
        <w:rPr>
          <w:rFonts w:asciiTheme="majorHAnsi" w:hAnsiTheme="majorHAnsi"/>
        </w:rPr>
        <w:t xml:space="preserve"> </w:t>
      </w:r>
      <w:r w:rsidR="00692418" w:rsidRPr="00F16422">
        <w:rPr>
          <w:rFonts w:asciiTheme="majorHAnsi" w:hAnsiTheme="majorHAnsi"/>
        </w:rPr>
        <w:t xml:space="preserve">określony w kryterium, jednakże nie mniejszy niż </w:t>
      </w:r>
      <w:r w:rsidRPr="00F16422">
        <w:rPr>
          <w:rFonts w:asciiTheme="majorHAnsi" w:hAnsiTheme="majorHAnsi"/>
        </w:rPr>
        <w:t>24 miesiące</w:t>
      </w:r>
      <w:r w:rsidR="00692418" w:rsidRPr="00F16422">
        <w:rPr>
          <w:rFonts w:asciiTheme="majorHAnsi" w:hAnsiTheme="majorHAnsi"/>
        </w:rPr>
        <w:t>,</w:t>
      </w:r>
    </w:p>
    <w:p w:rsidR="00865598" w:rsidRPr="00F16422" w:rsidRDefault="00F00CAD" w:rsidP="00872A53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Dokumenty dopuszczające do obrotu w jednostkach medycznych na terenie Polski, zgodnie z Ustawą o wyrobach </w:t>
      </w:r>
      <w:r w:rsidR="00126577" w:rsidRPr="00F16422">
        <w:rPr>
          <w:rFonts w:asciiTheme="majorHAnsi" w:hAnsiTheme="majorHAnsi"/>
        </w:rPr>
        <w:t>medycznych z dnia 20.05.2</w:t>
      </w:r>
      <w:r w:rsidR="00B22027" w:rsidRPr="00F16422">
        <w:rPr>
          <w:rFonts w:asciiTheme="majorHAnsi" w:hAnsiTheme="majorHAnsi"/>
        </w:rPr>
        <w:t>010</w:t>
      </w:r>
      <w:r w:rsidR="00126577" w:rsidRPr="00F16422">
        <w:rPr>
          <w:rFonts w:asciiTheme="majorHAnsi" w:hAnsiTheme="majorHAnsi"/>
        </w:rPr>
        <w:t>r.</w:t>
      </w:r>
      <w:r w:rsidR="00B22027" w:rsidRPr="00F16422">
        <w:rPr>
          <w:rFonts w:asciiTheme="majorHAnsi" w:hAnsiTheme="majorHAnsi"/>
        </w:rPr>
        <w:t>;</w:t>
      </w:r>
    </w:p>
    <w:p w:rsidR="00865598" w:rsidRPr="00F16422" w:rsidRDefault="00865598" w:rsidP="00865598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n</w:t>
      </w:r>
      <w:r w:rsidR="000B5B2F" w:rsidRPr="00F16422">
        <w:rPr>
          <w:rFonts w:asciiTheme="majorHAnsi" w:hAnsiTheme="majorHAnsi"/>
          <w:b/>
        </w:rPr>
        <w:t>osze</w:t>
      </w:r>
      <w:r w:rsidRPr="00F16422">
        <w:rPr>
          <w:rFonts w:asciiTheme="majorHAnsi" w:hAnsiTheme="majorHAnsi"/>
          <w:b/>
        </w:rPr>
        <w:t xml:space="preserve"> główne – </w:t>
      </w:r>
      <w:r w:rsidRPr="00F16422">
        <w:rPr>
          <w:rFonts w:asciiTheme="majorHAnsi" w:hAnsiTheme="majorHAnsi"/>
        </w:rPr>
        <w:t>z podwozi</w:t>
      </w:r>
      <w:r w:rsidR="00B22027" w:rsidRPr="00F16422">
        <w:rPr>
          <w:rFonts w:asciiTheme="majorHAnsi" w:hAnsiTheme="majorHAnsi"/>
        </w:rPr>
        <w:t>em, przystosowane do reanimacji:</w:t>
      </w:r>
    </w:p>
    <w:p w:rsidR="00865598" w:rsidRPr="00F16422" w:rsidRDefault="00B22027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monoblokowe,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wyposażone w 4 kółka jezdne, z możliwością zablokowania wszystkich kół do jazdy na wprost, wszystkie kółka skrętne 360</w:t>
      </w:r>
      <w:r w:rsidR="00692418" w:rsidRPr="00F16422">
        <w:rPr>
          <w:rFonts w:asciiTheme="majorHAnsi" w:hAnsiTheme="majorHAnsi" w:cs="Tahoma"/>
          <w:shd w:val="clear" w:color="auto" w:fill="FFFFFF"/>
          <w:vertAlign w:val="superscript"/>
        </w:rPr>
        <w:t>o</w:t>
      </w:r>
      <w:r w:rsidR="00A33AE6" w:rsidRPr="00F16422">
        <w:rPr>
          <w:rFonts w:asciiTheme="majorHAnsi" w:hAnsiTheme="majorHAnsi" w:cs="Tahoma"/>
          <w:shd w:val="clear" w:color="auto" w:fill="FFFFFF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posiadające stopniową regulację oparcia pod plecami do kąta </w:t>
      </w:r>
      <w:r w:rsidR="001D7C4C" w:rsidRPr="00F16422">
        <w:rPr>
          <w:rFonts w:asciiTheme="majorHAnsi" w:hAnsiTheme="majorHAnsi"/>
        </w:rPr>
        <w:t xml:space="preserve">minimum </w:t>
      </w:r>
      <w:r w:rsidR="006A2E6E" w:rsidRPr="00F16422">
        <w:rPr>
          <w:rFonts w:asciiTheme="majorHAnsi" w:hAnsiTheme="majorHAnsi"/>
        </w:rPr>
        <w:t>75</w:t>
      </w:r>
      <w:r w:rsidR="006A2E6E" w:rsidRPr="00F16422">
        <w:rPr>
          <w:rFonts w:asciiTheme="majorHAnsi" w:hAnsiTheme="majorHAnsi"/>
          <w:vertAlign w:val="superscript"/>
        </w:rPr>
        <w:t>o</w:t>
      </w:r>
      <w:r w:rsidR="00A33AE6" w:rsidRPr="00F16422">
        <w:rPr>
          <w:rFonts w:asciiTheme="majorHAnsi" w:hAnsiTheme="majorHAnsi"/>
        </w:rPr>
        <w:t>,</w:t>
      </w:r>
      <w:r w:rsidRPr="00F16422">
        <w:rPr>
          <w:rFonts w:asciiTheme="majorHAnsi" w:hAnsiTheme="majorHAnsi"/>
        </w:rPr>
        <w:t xml:space="preserve"> 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 możliwością ustawienia w minimum 3 (trzech) pozycjach wysokości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przystosowane do prowadzenia reanimacji, wyposażone w</w:t>
      </w:r>
      <w:r w:rsidR="00B22027" w:rsidRPr="00F16422">
        <w:rPr>
          <w:rFonts w:asciiTheme="majorHAnsi" w:hAnsiTheme="majorHAnsi"/>
        </w:rPr>
        <w:t xml:space="preserve"> twardą płytę na całej długości,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rama noszy pod głową pacjenta regulowana w trzech pozycjach: na wznak, z przygięciem do klatki piersiowej, z odgięciem do tyłu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składane poręcze boczne wzdłuż ramy noszy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rama noszy wykonana z materiału odpornego na korozje i działanie płynów dezynfekujących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wyposażone w materac o konstrukcji zapobiegającej wchłanianiu płynów, łatwy do czyszczenia i zmywania, odporny na olej napędowy oraz środki dezynfekujące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materac łamany, umożliwiający ustawienie wszystkich dostępnych pozycji transportowych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wyposażone w dwa pasy poprzeczne, mocowane bezpośrednio do ramy noszy, </w:t>
      </w:r>
      <w:r w:rsidR="003501F2" w:rsidRPr="00F16422">
        <w:rPr>
          <w:rFonts w:asciiTheme="majorHAnsi" w:hAnsiTheme="majorHAnsi"/>
        </w:rPr>
        <w:br/>
      </w:r>
      <w:r w:rsidRPr="00F16422">
        <w:rPr>
          <w:rFonts w:asciiTheme="majorHAnsi" w:hAnsiTheme="majorHAnsi"/>
        </w:rPr>
        <w:t>o regulowanej długości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wyposażone w pasy dla dzieci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wyposażone w teleskopowo wysuwane rączki przedni</w:t>
      </w:r>
      <w:r w:rsidR="00B22027" w:rsidRPr="00F16422">
        <w:rPr>
          <w:rFonts w:asciiTheme="majorHAnsi" w:hAnsiTheme="majorHAnsi"/>
        </w:rPr>
        <w:t>e i tylne do przenoszenia noszy,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wyposażone w podparcie nóg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wyposażone w składany wieszak do kroplówki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dopuszczalne obciążenie 250 kg</w:t>
      </w:r>
      <w:r w:rsidR="00A33AE6" w:rsidRPr="00F16422">
        <w:rPr>
          <w:rFonts w:asciiTheme="majorHAnsi" w:hAnsiTheme="majorHAnsi"/>
        </w:rPr>
        <w:t>,</w:t>
      </w:r>
    </w:p>
    <w:p w:rsidR="00865598" w:rsidRPr="00F16422" w:rsidRDefault="00865598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 xml:space="preserve">system mocowania podstawy zgodny z </w:t>
      </w:r>
      <w:r w:rsidR="001D7C4C" w:rsidRPr="00F16422">
        <w:rPr>
          <w:rFonts w:asciiTheme="majorHAnsi" w:hAnsiTheme="majorHAnsi"/>
        </w:rPr>
        <w:t>aktualną normą</w:t>
      </w:r>
      <w:r w:rsidR="006A2E6E" w:rsidRPr="00F16422">
        <w:rPr>
          <w:rFonts w:asciiTheme="majorHAnsi" w:hAnsiTheme="majorHAnsi"/>
        </w:rPr>
        <w:t xml:space="preserve"> </w:t>
      </w:r>
      <w:r w:rsidRPr="00F16422">
        <w:rPr>
          <w:rFonts w:asciiTheme="majorHAnsi" w:hAnsiTheme="majorHAnsi"/>
        </w:rPr>
        <w:t>PN EN 1789</w:t>
      </w:r>
      <w:r w:rsidR="00A33AE6" w:rsidRPr="00F16422">
        <w:rPr>
          <w:rFonts w:asciiTheme="majorHAnsi" w:hAnsiTheme="majorHAnsi"/>
        </w:rPr>
        <w:t>;</w:t>
      </w:r>
    </w:p>
    <w:p w:rsidR="003501F2" w:rsidRPr="00F16422" w:rsidRDefault="003501F2" w:rsidP="003501F2">
      <w:pPr>
        <w:pStyle w:val="Akapitzlist"/>
        <w:ind w:left="1224"/>
        <w:jc w:val="both"/>
        <w:rPr>
          <w:rFonts w:asciiTheme="majorHAnsi" w:hAnsiTheme="majorHAnsi"/>
          <w:b/>
        </w:rPr>
      </w:pPr>
    </w:p>
    <w:p w:rsidR="001D7C4C" w:rsidRPr="00F16422" w:rsidRDefault="00865598" w:rsidP="006A2E6E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nosze podbierakowe</w:t>
      </w:r>
      <w:r w:rsidR="00B22027" w:rsidRPr="00F16422">
        <w:rPr>
          <w:rFonts w:asciiTheme="majorHAnsi" w:hAnsiTheme="majorHAnsi"/>
        </w:rPr>
        <w:t>:</w:t>
      </w:r>
    </w:p>
    <w:p w:rsidR="001D7C4C" w:rsidRPr="00F16422" w:rsidRDefault="001D7C4C" w:rsidP="00494FD5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składane do transportu w połowie długości,</w:t>
      </w:r>
    </w:p>
    <w:p w:rsidR="001D7C4C" w:rsidRPr="00F16422" w:rsidRDefault="001D7C4C" w:rsidP="00494FD5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 regulacją długości,</w:t>
      </w:r>
    </w:p>
    <w:p w:rsidR="001D7C4C" w:rsidRPr="00F16422" w:rsidRDefault="001D7C4C" w:rsidP="00494FD5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 kompletem minimum 3 pasów zabezpieczających pacjenta,</w:t>
      </w:r>
    </w:p>
    <w:p w:rsidR="001D7C4C" w:rsidRPr="00F16422" w:rsidRDefault="001D7C4C" w:rsidP="00494FD5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 zamkiem spinającym łopaty</w:t>
      </w:r>
      <w:r w:rsidR="00B22027" w:rsidRPr="00F16422">
        <w:rPr>
          <w:rFonts w:asciiTheme="majorHAnsi" w:hAnsiTheme="majorHAnsi"/>
        </w:rPr>
        <w:t>,</w:t>
      </w:r>
      <w:r w:rsidRPr="00F16422">
        <w:rPr>
          <w:rFonts w:asciiTheme="majorHAnsi" w:hAnsiTheme="majorHAnsi"/>
        </w:rPr>
        <w:t xml:space="preserve"> </w:t>
      </w:r>
    </w:p>
    <w:p w:rsidR="001D7C4C" w:rsidRPr="00F16422" w:rsidRDefault="001D7C4C" w:rsidP="00494FD5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waga noszy do 10 kg, obciążenie dopuszczalne min. 130 kg,</w:t>
      </w:r>
    </w:p>
    <w:p w:rsidR="001D7C4C" w:rsidRPr="00F16422" w:rsidRDefault="001D7C4C" w:rsidP="00494FD5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nosze zgodne z aktualną normą PN EN 1865-1</w:t>
      </w:r>
      <w:r w:rsidR="00B22027" w:rsidRPr="00F16422">
        <w:rPr>
          <w:rFonts w:asciiTheme="majorHAnsi" w:hAnsiTheme="majorHAnsi"/>
        </w:rPr>
        <w:t>;</w:t>
      </w:r>
      <w:r w:rsidRPr="00F16422">
        <w:rPr>
          <w:rFonts w:asciiTheme="majorHAnsi" w:hAnsiTheme="majorHAnsi"/>
        </w:rPr>
        <w:t xml:space="preserve"> </w:t>
      </w:r>
    </w:p>
    <w:p w:rsidR="000B5B2F" w:rsidRPr="00F16422" w:rsidRDefault="00865598" w:rsidP="00865598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k</w:t>
      </w:r>
      <w:r w:rsidR="000B5B2F" w:rsidRPr="00F16422">
        <w:rPr>
          <w:rFonts w:asciiTheme="majorHAnsi" w:hAnsiTheme="majorHAnsi"/>
          <w:b/>
        </w:rPr>
        <w:t>rzesełko kardiologiczne:</w:t>
      </w:r>
    </w:p>
    <w:p w:rsidR="000B5B2F" w:rsidRPr="00F16422" w:rsidRDefault="000B5B2F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wyposażone w 4 kółka transportowe, w tym 2 (dwa) z blokadą obrotu</w:t>
      </w:r>
      <w:r w:rsidR="001D7C4C" w:rsidRPr="00F16422">
        <w:rPr>
          <w:rFonts w:asciiTheme="majorHAnsi" w:hAnsiTheme="majorHAnsi"/>
        </w:rPr>
        <w:t xml:space="preserve"> i hamulcem</w:t>
      </w:r>
      <w:r w:rsidR="00A33AE6" w:rsidRPr="00F16422">
        <w:rPr>
          <w:rFonts w:asciiTheme="majorHAnsi" w:hAnsiTheme="majorHAnsi"/>
        </w:rPr>
        <w:t>,</w:t>
      </w:r>
    </w:p>
    <w:p w:rsidR="000B5B2F" w:rsidRPr="00F16422" w:rsidRDefault="000B5B2F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wyposażone w teleskopowo wydłużane przednie rączki transportowe z regulacją długości, ustawiane na dwóch poziomach</w:t>
      </w:r>
      <w:r w:rsidR="001D7C4C" w:rsidRPr="00F16422">
        <w:rPr>
          <w:rFonts w:asciiTheme="majorHAnsi" w:hAnsiTheme="majorHAnsi"/>
        </w:rPr>
        <w:t xml:space="preserve"> wysokości</w:t>
      </w:r>
      <w:r w:rsidR="00A33AE6" w:rsidRPr="00F16422">
        <w:rPr>
          <w:rFonts w:asciiTheme="majorHAnsi" w:hAnsiTheme="majorHAnsi"/>
        </w:rPr>
        <w:t>,</w:t>
      </w:r>
    </w:p>
    <w:p w:rsidR="000B5B2F" w:rsidRPr="00F16422" w:rsidRDefault="000B5B2F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wyposażone w 2 (dwie) pary składanych tylnych rączek transportowych</w:t>
      </w:r>
      <w:r w:rsidR="001D7C4C" w:rsidRPr="00F16422">
        <w:rPr>
          <w:rFonts w:asciiTheme="majorHAnsi" w:hAnsiTheme="majorHAnsi"/>
        </w:rPr>
        <w:t>, ułożonych na dwóch poziomach wysokości</w:t>
      </w:r>
      <w:r w:rsidR="00A33AE6" w:rsidRPr="00F16422">
        <w:rPr>
          <w:rFonts w:asciiTheme="majorHAnsi" w:hAnsiTheme="majorHAnsi"/>
        </w:rPr>
        <w:t>,</w:t>
      </w:r>
    </w:p>
    <w:p w:rsidR="000B5B2F" w:rsidRPr="00F16422" w:rsidRDefault="000B5B2F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wyposażone w blokadę zabezpieczającą przed złożeniem w trakcie transportu</w:t>
      </w:r>
      <w:r w:rsidR="00A33AE6" w:rsidRPr="00F16422">
        <w:rPr>
          <w:rFonts w:asciiTheme="majorHAnsi" w:hAnsiTheme="majorHAnsi"/>
        </w:rPr>
        <w:t>,</w:t>
      </w:r>
    </w:p>
    <w:p w:rsidR="000B5B2F" w:rsidRPr="00F16422" w:rsidRDefault="000B5B2F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siedzisko wykonane z mocnego materiału odpornego na olej napędowy oraz działanie środków dezynfekujących, łatwo zmywalnego i łatwego do dezynfekcji</w:t>
      </w:r>
      <w:r w:rsidR="00A33AE6" w:rsidRPr="00F16422">
        <w:rPr>
          <w:rFonts w:asciiTheme="majorHAnsi" w:hAnsiTheme="majorHAnsi"/>
        </w:rPr>
        <w:t>,</w:t>
      </w:r>
    </w:p>
    <w:p w:rsidR="000B5B2F" w:rsidRPr="00F16422" w:rsidRDefault="000B5B2F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wyposażone w 3 (trzy) pasy zabezpieczające, umożliwiające szybkie ich rozpięcie</w:t>
      </w:r>
      <w:r w:rsidR="00A33AE6" w:rsidRPr="00F16422">
        <w:rPr>
          <w:rFonts w:asciiTheme="majorHAnsi" w:hAnsiTheme="majorHAnsi"/>
        </w:rPr>
        <w:t>,</w:t>
      </w:r>
    </w:p>
    <w:p w:rsidR="000B5B2F" w:rsidRPr="00F16422" w:rsidRDefault="000B5B2F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waga do 10 kg</w:t>
      </w:r>
      <w:r w:rsidR="00A33AE6" w:rsidRPr="00F16422">
        <w:rPr>
          <w:rFonts w:asciiTheme="majorHAnsi" w:hAnsiTheme="majorHAnsi"/>
        </w:rPr>
        <w:t>,</w:t>
      </w:r>
    </w:p>
    <w:p w:rsidR="000B5B2F" w:rsidRPr="00F16422" w:rsidRDefault="000B5B2F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dopuszczalne obciążenie minimum 130 kg</w:t>
      </w:r>
      <w:r w:rsidR="00A33AE6" w:rsidRPr="00F16422">
        <w:rPr>
          <w:rFonts w:asciiTheme="majorHAnsi" w:hAnsiTheme="majorHAnsi"/>
        </w:rPr>
        <w:t>,</w:t>
      </w:r>
    </w:p>
    <w:p w:rsidR="000B5B2F" w:rsidRPr="00F16422" w:rsidRDefault="000B5B2F" w:rsidP="00865598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 xml:space="preserve">zgodność z </w:t>
      </w:r>
      <w:r w:rsidR="001D7C4C" w:rsidRPr="00F16422">
        <w:rPr>
          <w:rFonts w:asciiTheme="majorHAnsi" w:hAnsiTheme="majorHAnsi"/>
        </w:rPr>
        <w:t xml:space="preserve">aktualną normą </w:t>
      </w:r>
      <w:r w:rsidRPr="00F16422">
        <w:rPr>
          <w:rFonts w:asciiTheme="majorHAnsi" w:hAnsiTheme="majorHAnsi"/>
        </w:rPr>
        <w:t>PN EN 1865</w:t>
      </w:r>
      <w:r w:rsidR="001D7C4C" w:rsidRPr="00F16422">
        <w:rPr>
          <w:rFonts w:asciiTheme="majorHAnsi" w:hAnsiTheme="majorHAnsi"/>
        </w:rPr>
        <w:t>-1</w:t>
      </w:r>
      <w:r w:rsidRPr="00F16422">
        <w:rPr>
          <w:rFonts w:asciiTheme="majorHAnsi" w:hAnsiTheme="majorHAnsi"/>
        </w:rPr>
        <w:t>.</w:t>
      </w:r>
    </w:p>
    <w:p w:rsidR="000B5B2F" w:rsidRPr="00F16422" w:rsidRDefault="000B5B2F" w:rsidP="00CD7D0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Dodatkowe wymagania Zamawiającego: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 w:cs="Tahoma"/>
          <w:shd w:val="clear" w:color="auto" w:fill="FFFFFF"/>
        </w:rPr>
        <w:t xml:space="preserve">Zamawiający wymaga, aby dostarczony pojazd był kompletny i gotowy do eksploatacji, bez żadnych dodatkowych zakupów i inwestycji, w tym: zarejestrowany i ubezpieczony </w:t>
      </w:r>
      <w:r w:rsidRPr="00F16422">
        <w:rPr>
          <w:rFonts w:asciiTheme="majorHAnsi" w:hAnsiTheme="majorHAnsi" w:cs="Tahoma"/>
          <w:shd w:val="clear" w:color="auto" w:fill="FFFFFF"/>
        </w:rPr>
        <w:br/>
        <w:t>w zakresie OC, AC, NNW i Assistance oraz z udokumentowanym tzw. przeglądem zerowym.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>Wykonawca gwarantuje, że dostarczony ambulans posiada wymagane prawem dokumenty dopuszczające go do ruchu na terenie RP zgodnie z obowiązującymi przepisami prawa i dokumenty te dostarczy Zamawiającemu wraz z pojazdem.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>Oferowany pojazd winien:</w:t>
      </w:r>
    </w:p>
    <w:p w:rsidR="000B5B2F" w:rsidRPr="00F16422" w:rsidRDefault="000B5B2F" w:rsidP="00CD7D04">
      <w:pPr>
        <w:pStyle w:val="Akapitzlist"/>
        <w:numPr>
          <w:ilvl w:val="2"/>
          <w:numId w:val="10"/>
        </w:numPr>
        <w:tabs>
          <w:tab w:val="left" w:pos="1418"/>
        </w:tabs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>spełniać warunki określone w przepisach dotyczących warunków technicznych pojazdów oraz zakresu ich niezbędnego wyposażenia (Rozporządzenie Ministra Infras</w:t>
      </w:r>
      <w:r w:rsidR="00B22027" w:rsidRPr="00F16422">
        <w:rPr>
          <w:rFonts w:asciiTheme="majorHAnsi" w:hAnsiTheme="majorHAnsi" w:cs="Tahoma"/>
          <w:shd w:val="clear" w:color="auto" w:fill="FFFFFF"/>
        </w:rPr>
        <w:t>truktury z dnia 31 grudnia 2002r.</w:t>
      </w:r>
      <w:r w:rsidRPr="00F16422">
        <w:rPr>
          <w:rFonts w:asciiTheme="majorHAnsi" w:hAnsiTheme="majorHAnsi" w:cs="Tahoma"/>
          <w:shd w:val="clear" w:color="auto" w:fill="FFFFFF"/>
        </w:rPr>
        <w:t>, t.</w:t>
      </w:r>
      <w:r w:rsidR="005D4628">
        <w:rPr>
          <w:rFonts w:asciiTheme="majorHAnsi" w:hAnsiTheme="majorHAnsi" w:cs="Tahoma"/>
          <w:shd w:val="clear" w:color="auto" w:fill="FFFFFF"/>
        </w:rPr>
        <w:t xml:space="preserve"> </w:t>
      </w:r>
      <w:r w:rsidRPr="00F16422">
        <w:rPr>
          <w:rFonts w:asciiTheme="majorHAnsi" w:hAnsiTheme="majorHAnsi" w:cs="Tahoma"/>
          <w:shd w:val="clear" w:color="auto" w:fill="FFFFFF"/>
        </w:rPr>
        <w:t>j.</w:t>
      </w:r>
      <w:r w:rsidR="00B22027" w:rsidRPr="00F16422">
        <w:rPr>
          <w:rFonts w:asciiTheme="majorHAnsi" w:hAnsiTheme="majorHAnsi" w:cs="Tahoma"/>
          <w:shd w:val="clear" w:color="auto" w:fill="FFFFFF"/>
        </w:rPr>
        <w:t>: Dz. U. z 2013</w:t>
      </w:r>
      <w:r w:rsidRPr="00F16422">
        <w:rPr>
          <w:rFonts w:asciiTheme="majorHAnsi" w:hAnsiTheme="majorHAnsi" w:cs="Tahoma"/>
          <w:shd w:val="clear" w:color="auto" w:fill="FFFFFF"/>
        </w:rPr>
        <w:t>r., poz. 951 ze zm.</w:t>
      </w:r>
      <w:r w:rsidR="00B22027" w:rsidRPr="00F16422">
        <w:rPr>
          <w:rFonts w:asciiTheme="majorHAnsi" w:hAnsiTheme="majorHAnsi" w:cs="Tahoma"/>
          <w:shd w:val="clear" w:color="auto" w:fill="FFFFFF"/>
        </w:rPr>
        <w:t>)</w:t>
      </w:r>
      <w:r w:rsidRPr="00F16422">
        <w:rPr>
          <w:rFonts w:asciiTheme="majorHAnsi" w:hAnsiTheme="majorHAnsi" w:cs="Tahoma"/>
          <w:shd w:val="clear" w:color="auto" w:fill="FFFFFF"/>
        </w:rPr>
        <w:t>;</w:t>
      </w:r>
    </w:p>
    <w:p w:rsidR="000B5B2F" w:rsidRPr="00F16422" w:rsidRDefault="000B5B2F" w:rsidP="00CD7D0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>spełniać wymagania dotyczące wyposażenia medycznego specjalistycznego środka transportu zgodnie z Polską Normą PN-EN 1789:2008 Pojazdy medyczne i ich wyposażenie - ambulanse drogowe;</w:t>
      </w:r>
    </w:p>
    <w:p w:rsidR="000B5B2F" w:rsidRPr="00F16422" w:rsidRDefault="000B5B2F" w:rsidP="00CD7D0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 xml:space="preserve">spełniać wymogi dotyczące emisji spalin </w:t>
      </w:r>
      <w:r w:rsidR="006A2E6E" w:rsidRPr="00F16422">
        <w:rPr>
          <w:rFonts w:asciiTheme="majorHAnsi" w:hAnsiTheme="majorHAnsi" w:cs="Tahoma"/>
          <w:shd w:val="clear" w:color="auto" w:fill="FFFFFF"/>
        </w:rPr>
        <w:t xml:space="preserve">na </w:t>
      </w:r>
      <w:r w:rsidRPr="00F16422">
        <w:rPr>
          <w:rFonts w:asciiTheme="majorHAnsi" w:hAnsiTheme="majorHAnsi" w:cs="Tahoma"/>
          <w:shd w:val="clear" w:color="auto" w:fill="FFFFFF"/>
        </w:rPr>
        <w:t xml:space="preserve">poziomie określonym </w:t>
      </w:r>
      <w:r w:rsidR="001D7C4C" w:rsidRPr="00F16422">
        <w:rPr>
          <w:rFonts w:asciiTheme="majorHAnsi" w:hAnsiTheme="majorHAnsi" w:cs="Tahoma"/>
          <w:shd w:val="clear" w:color="auto" w:fill="FFFFFF"/>
        </w:rPr>
        <w:t xml:space="preserve">aktualną </w:t>
      </w:r>
      <w:r w:rsidRPr="00F16422">
        <w:rPr>
          <w:rFonts w:asciiTheme="majorHAnsi" w:hAnsiTheme="majorHAnsi" w:cs="Tahoma"/>
          <w:shd w:val="clear" w:color="auto" w:fill="FFFFFF"/>
        </w:rPr>
        <w:t xml:space="preserve">normą EURO </w:t>
      </w:r>
      <w:r w:rsidR="001D7C4C" w:rsidRPr="00F16422">
        <w:rPr>
          <w:rFonts w:asciiTheme="majorHAnsi" w:hAnsiTheme="majorHAnsi" w:cs="Tahoma"/>
          <w:shd w:val="clear" w:color="auto" w:fill="FFFFFF"/>
        </w:rPr>
        <w:t>6</w:t>
      </w:r>
      <w:r w:rsidRPr="00F16422">
        <w:rPr>
          <w:rFonts w:asciiTheme="majorHAnsi" w:hAnsiTheme="majorHAnsi" w:cs="Tahoma"/>
          <w:shd w:val="clear" w:color="auto" w:fill="FFFFFF"/>
        </w:rPr>
        <w:t xml:space="preserve">; </w:t>
      </w:r>
    </w:p>
    <w:p w:rsidR="000B5B2F" w:rsidRPr="00F16422" w:rsidRDefault="000B5B2F" w:rsidP="00CD7D0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>posiadać ważną homologację (na samochód zabudowany</w:t>
      </w:r>
      <w:r w:rsidR="001D7C4C" w:rsidRPr="00F16422">
        <w:rPr>
          <w:rFonts w:asciiTheme="majorHAnsi" w:hAnsiTheme="majorHAnsi" w:cs="Tahoma"/>
          <w:shd w:val="clear" w:color="auto" w:fill="FFFFFF"/>
        </w:rPr>
        <w:t xml:space="preserve"> - skompletowany</w:t>
      </w:r>
      <w:r w:rsidRPr="00F16422">
        <w:rPr>
          <w:rFonts w:asciiTheme="majorHAnsi" w:hAnsiTheme="majorHAnsi" w:cs="Tahoma"/>
          <w:shd w:val="clear" w:color="auto" w:fill="FFFFFF"/>
        </w:rPr>
        <w:t>) wystawioną zgodnie z</w:t>
      </w:r>
      <w:r w:rsidR="001D7C4C" w:rsidRPr="00F16422">
        <w:rPr>
          <w:rFonts w:asciiTheme="majorHAnsi" w:hAnsiTheme="majorHAnsi" w:cs="Tahoma"/>
          <w:shd w:val="clear" w:color="auto" w:fill="FFFFFF"/>
        </w:rPr>
        <w:t xml:space="preserve"> aktualnie obowiązującymi.</w:t>
      </w:r>
    </w:p>
    <w:p w:rsidR="000B5B2F" w:rsidRPr="00F16422" w:rsidRDefault="000B5B2F" w:rsidP="00CD7D0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 xml:space="preserve">Wyposażenie medyczne pojazdu musi: </w:t>
      </w:r>
    </w:p>
    <w:p w:rsidR="000B5B2F" w:rsidRPr="00F16422" w:rsidRDefault="000B5B2F" w:rsidP="00CD7D0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>spełniać określone w</w:t>
      </w:r>
      <w:r w:rsidR="001D7C4C" w:rsidRPr="00F16422">
        <w:rPr>
          <w:rFonts w:asciiTheme="majorHAnsi" w:hAnsiTheme="majorHAnsi" w:cs="Tahoma"/>
          <w:shd w:val="clear" w:color="auto" w:fill="FFFFFF"/>
        </w:rPr>
        <w:t xml:space="preserve"> aktualnej</w:t>
      </w:r>
      <w:r w:rsidRPr="00F16422">
        <w:rPr>
          <w:rFonts w:asciiTheme="majorHAnsi" w:hAnsiTheme="majorHAnsi" w:cs="Tahoma"/>
          <w:shd w:val="clear" w:color="auto" w:fill="FFFFFF"/>
        </w:rPr>
        <w:t xml:space="preserve"> normie PN-EN 1865</w:t>
      </w:r>
      <w:r w:rsidR="001D7C4C" w:rsidRPr="00F16422">
        <w:rPr>
          <w:rFonts w:asciiTheme="majorHAnsi" w:hAnsiTheme="majorHAnsi" w:cs="Tahoma"/>
          <w:shd w:val="clear" w:color="auto" w:fill="FFFFFF"/>
        </w:rPr>
        <w:t>-1</w:t>
      </w:r>
      <w:r w:rsidRPr="00F16422">
        <w:rPr>
          <w:rFonts w:asciiTheme="majorHAnsi" w:hAnsiTheme="majorHAnsi" w:cs="Tahoma"/>
          <w:shd w:val="clear" w:color="auto" w:fill="FFFFFF"/>
        </w:rPr>
        <w:t xml:space="preserve"> - wymagania dotyczące noszy </w:t>
      </w:r>
      <w:r w:rsidR="003501F2" w:rsidRPr="00F16422">
        <w:rPr>
          <w:rFonts w:asciiTheme="majorHAnsi" w:hAnsiTheme="majorHAnsi" w:cs="Tahoma"/>
          <w:shd w:val="clear" w:color="auto" w:fill="FFFFFF"/>
        </w:rPr>
        <w:br/>
      </w:r>
      <w:r w:rsidRPr="00F16422">
        <w:rPr>
          <w:rFonts w:asciiTheme="majorHAnsi" w:hAnsiTheme="majorHAnsi" w:cs="Tahoma"/>
          <w:shd w:val="clear" w:color="auto" w:fill="FFFFFF"/>
        </w:rPr>
        <w:t>i innego sprzętu do przemieszczania pacjenta (dotyczy urządzeń do przenoszenia pacjenta stosowane w ambulansach drogowych);</w:t>
      </w:r>
    </w:p>
    <w:p w:rsidR="000B5B2F" w:rsidRPr="00F16422" w:rsidRDefault="000B5B2F" w:rsidP="00CD7D04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 xml:space="preserve">posiadać dokumenty dopuszczające do obrotu i używania zgodnie z ustawą z dnia 10 maja 2010r. o wyrobach medycznych (Dz. U. Nr 107, poz. 679 z </w:t>
      </w:r>
      <w:proofErr w:type="spellStart"/>
      <w:r w:rsidRPr="00F16422">
        <w:rPr>
          <w:rFonts w:asciiTheme="majorHAnsi" w:hAnsiTheme="majorHAnsi" w:cs="Tahoma"/>
          <w:shd w:val="clear" w:color="auto" w:fill="FFFFFF"/>
        </w:rPr>
        <w:t>późn</w:t>
      </w:r>
      <w:proofErr w:type="spellEnd"/>
      <w:r w:rsidRPr="00F16422">
        <w:rPr>
          <w:rFonts w:asciiTheme="majorHAnsi" w:hAnsiTheme="majorHAnsi" w:cs="Tahoma"/>
          <w:shd w:val="clear" w:color="auto" w:fill="FFFFFF"/>
        </w:rPr>
        <w:t>. zm.) oraz oznakowanie CE.</w:t>
      </w:r>
    </w:p>
    <w:p w:rsidR="00126577" w:rsidRPr="00F16422" w:rsidRDefault="00126577" w:rsidP="0012657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 xml:space="preserve">Wykonawca gwarantuje, że wyposażenie medyczne ambulansu posiada wymagane prawem dokumenty dopuszczające oferowany przedmiot zamówienia do obrotu, zgodnie </w:t>
      </w:r>
      <w:r w:rsidR="003501F2" w:rsidRPr="00F16422">
        <w:rPr>
          <w:rFonts w:asciiTheme="majorHAnsi" w:hAnsiTheme="majorHAnsi" w:cs="Tahoma"/>
          <w:shd w:val="clear" w:color="auto" w:fill="FFFFFF"/>
        </w:rPr>
        <w:br/>
      </w:r>
      <w:r w:rsidRPr="00F16422">
        <w:rPr>
          <w:rFonts w:asciiTheme="majorHAnsi" w:hAnsiTheme="majorHAnsi" w:cs="Tahoma"/>
          <w:shd w:val="clear" w:color="auto" w:fill="FFFFFF"/>
        </w:rPr>
        <w:t xml:space="preserve">z przepisami ustawy o wyrobach medycznych (dotyczy wyposażenia przedziału medycznego). Każdy z zamówionego sprzętu medycznego: </w:t>
      </w:r>
    </w:p>
    <w:p w:rsidR="00126577" w:rsidRPr="00F16422" w:rsidRDefault="00126577" w:rsidP="0012657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nosze,</w:t>
      </w:r>
    </w:p>
    <w:p w:rsidR="00126577" w:rsidRPr="00F16422" w:rsidRDefault="00126577" w:rsidP="0012657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krzesełko kardiologiczne,</w:t>
      </w:r>
    </w:p>
    <w:p w:rsidR="00126577" w:rsidRPr="00F16422" w:rsidRDefault="00126577" w:rsidP="0012657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defibrylator,</w:t>
      </w:r>
    </w:p>
    <w:p w:rsidR="00126577" w:rsidRPr="00F16422" w:rsidRDefault="00126577" w:rsidP="0012657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instalacja tlenowa</w:t>
      </w:r>
      <w:r w:rsidR="00260F7C" w:rsidRPr="00F16422">
        <w:rPr>
          <w:rFonts w:asciiTheme="majorHAnsi" w:hAnsiTheme="majorHAnsi"/>
        </w:rPr>
        <w:t>,</w:t>
      </w:r>
    </w:p>
    <w:p w:rsidR="00260F7C" w:rsidRPr="00F16422" w:rsidRDefault="00260F7C" w:rsidP="0012657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radiotelefon</w:t>
      </w:r>
    </w:p>
    <w:p w:rsidR="00126577" w:rsidRPr="00F16422" w:rsidRDefault="00126577" w:rsidP="00126577">
      <w:pPr>
        <w:ind w:left="720"/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musi posiadać karty gwarancyjne oraz  pełną dokumentację producenta, w tym instrukcję obsługi w języku polskim.</w:t>
      </w:r>
    </w:p>
    <w:p w:rsidR="000B5B2F" w:rsidRPr="00571834" w:rsidRDefault="000B5B2F" w:rsidP="00571834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Wszystkie urządzenia medyczne jak i elementy wyposażenia muszą być zamocowane tak, aby zapobiegać przesuwaniu i drganiom sprzętu w trakcie ruchu pojazdu. </w:t>
      </w:r>
      <w:bookmarkStart w:id="0" w:name="_GoBack"/>
      <w:bookmarkEnd w:id="0"/>
    </w:p>
    <w:p w:rsidR="000B5B2F" w:rsidRPr="00F16422" w:rsidRDefault="000B5B2F" w:rsidP="00CD7D04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Dodatkowe informacje</w:t>
      </w:r>
      <w:r w:rsidR="00865598" w:rsidRPr="00F16422">
        <w:rPr>
          <w:rFonts w:asciiTheme="majorHAnsi" w:hAnsiTheme="majorHAnsi"/>
          <w:b/>
        </w:rPr>
        <w:t>: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Całkowita wartość zamówienia</w:t>
      </w:r>
      <w:r w:rsidRPr="00F16422">
        <w:rPr>
          <w:rFonts w:asciiTheme="majorHAnsi" w:hAnsiTheme="majorHAnsi"/>
        </w:rPr>
        <w:t xml:space="preserve"> obejmować musi koszt: leasingu wraz z kosztami początkowymi i opłatami manipulacyjnymi, ewentualnymi podatkami drogowymi, rejestracją pojazdu i jego ubezpieczeniem na </w:t>
      </w:r>
      <w:r w:rsidR="004329DF">
        <w:rPr>
          <w:rFonts w:asciiTheme="majorHAnsi" w:hAnsiTheme="majorHAnsi"/>
        </w:rPr>
        <w:t>okres 12 miesięcy</w:t>
      </w:r>
      <w:r w:rsidRPr="00F16422">
        <w:rPr>
          <w:rFonts w:asciiTheme="majorHAnsi" w:hAnsiTheme="majorHAnsi"/>
        </w:rPr>
        <w:t xml:space="preserve"> w zakresie OC, AC, NNW oraz Assistance, rat miesięcznych, kosztu wykupu samochodu po okresie leasingowania, dostawy samochodu do siedziby Zamawiającego, szkolenia z obsługi pojazdu i zamontowanego w nim sprzętu medycznego oraz innych, wskazanych w przedmiocie zamówienia.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Wszelkie powyższe koszty winny być wliczone w ratę leasingową.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Gwarancja: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mechaniczna na pojazd bazowy: bez limitu kilometrów, minimum 36 miesięcy (kryterium);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na lakier: minimum 24 miesiące;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na przedział medyczny: minimum 24 miesiące.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Wszelkie naprawy, przeglądy gwarancyjne oraz obsługa techniczna w okresie trwania gwarancji dostarczonej w ramach zamówienia pojazdu będą wykonywane w ASO (autoryzowanych stacjach obsługi pojazdów).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Wykonawca dostarczy dla pojazdu: 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listę wszystkich autoryzowanych stacji obsługi pojazdów w Szczecinie oraz </w:t>
      </w:r>
      <w:r w:rsidRPr="00F16422">
        <w:rPr>
          <w:rFonts w:asciiTheme="majorHAnsi" w:hAnsiTheme="majorHAnsi"/>
        </w:rPr>
        <w:br/>
        <w:t>w województwie zachodniopomorskim, z których Zamawiający będzie dokonywał obsługi technicznej pojazdu;</w:t>
      </w:r>
    </w:p>
    <w:p w:rsidR="00933B07" w:rsidRPr="00F16422" w:rsidRDefault="002D1705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kopię karty</w:t>
      </w:r>
      <w:r w:rsidR="00933B07" w:rsidRPr="00F16422">
        <w:rPr>
          <w:rFonts w:asciiTheme="majorHAnsi" w:hAnsiTheme="majorHAnsi"/>
        </w:rPr>
        <w:t xml:space="preserve"> pojazdu;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dowód rejestracyjny;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dowód ubezpieczenia OC, AC, NNW oraz Assistance, o parametrach określonych </w:t>
      </w:r>
      <w:r w:rsidRPr="00F16422">
        <w:rPr>
          <w:rFonts w:asciiTheme="majorHAnsi" w:hAnsiTheme="majorHAnsi"/>
        </w:rPr>
        <w:br/>
        <w:t>w niniejszym opisie przedmiotu zamówienia;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świadectwo homologacji dla pojazdu bazowego;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instrukcję obsługi pojazdu w języku polskim;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kartę gwarancyjną pojazdu i zabudowy przedziału medycznego; 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książkę obsługi przeglądów pojazdu – z udokumentowanym wykonanym przeglądem zerowym;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instrukcję obsługi i konserwacji (w języku polskim) dla wyposażenia medycznego;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karty gwarancyjne urządzeń wyposażenia medycznego ambulansu;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kartę gwarancyjną sygnalizacji dodatkowej;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inną dokumentację, niewymienioną powyżej, ale istotną dla niniejszego zamówienia, jeżeli istnieje.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 w:cs="Tahoma"/>
          <w:shd w:val="clear" w:color="auto" w:fill="FFFFFF"/>
        </w:rPr>
        <w:t>W ramach zamówienia Wykonawca zobowiązany jest dostarczyć i uruchomić pojazd oraz dokonać jazdy próbnej. Ponadto Wykonawca zobowiązuje się do przeszkolenia personelu Zamawiającego z użytkowania pojazdu oraz zamontowanego wyposażenia części medycznej. Przeszkolenie nastąpi w dniu dostawy pojazdu.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Dostawa pojazdów nastąpi w terminie zgodnym z ofertą Wykonawcy, uwzględniającym, iż odbiór pojazdu przypadać musi na dzień roboczy w godzinach 8:00-12:00. O szczegółowym terminie dostawy Wykonawca poinformuje (mailowo lub faksem) Zamawiającego najpóźniej na dwa dni przed dostawą.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Rękojmia: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Udzielenie gwarancji nie wyłącza ani nie ogranicza w jakichkolwiek sposób uprawnień Zamawiającego z tytułu rękojmi za wady Przedmiotu Umowy określonych w Kodeksie cywilnym.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</w:rPr>
        <w:t>Okres odpowiedzialności Wykonawcy z tytułu rękojmi rozpoczyna się z dniem rozpoczęcia biegu terminu gwarancji udzielonej przez Wykonawcę i kończy się nie wcześniej niż w dniu wygaśnięcia udzielonej przez Wykonawcę gwarancji jakości.</w:t>
      </w:r>
    </w:p>
    <w:p w:rsidR="00933B07" w:rsidRPr="00F16422" w:rsidRDefault="00933B07" w:rsidP="00933B07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Ubezpieczenie:</w:t>
      </w:r>
    </w:p>
    <w:p w:rsidR="00933B07" w:rsidRDefault="00933B07" w:rsidP="00140F95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pełny pakiet ubezpieczeniowy w ruchu krajowym (AC, OC, NNW, Assistance) od dnia zarejestrowania pojazdu; suma ubezpieczenia NNW – minimum </w:t>
      </w:r>
      <w:r w:rsidR="00140F95">
        <w:rPr>
          <w:rFonts w:asciiTheme="majorHAnsi" w:hAnsiTheme="majorHAnsi"/>
        </w:rPr>
        <w:t>3</w:t>
      </w:r>
      <w:r w:rsidRPr="00140F95">
        <w:rPr>
          <w:rFonts w:asciiTheme="majorHAnsi" w:hAnsiTheme="majorHAnsi"/>
        </w:rPr>
        <w:t>0.000,00 zł;</w:t>
      </w:r>
    </w:p>
    <w:p w:rsidR="00DA1FA9" w:rsidRPr="00F16422" w:rsidRDefault="00DA1FA9" w:rsidP="00DA1FA9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 zakresie auto-casco umowa ubezpieczenia obejmować będzie w szczególności szkody związane z ruchem i postojem pojazdu oraz powstałe wskutek kradzieży bądź innych czynów zabronionych przeciwko mieniu, których przedmiotem jest pojazd lub jego części (zakres pełny), a także uszkodzenia wnętrza pojazdu przez osoby przewożone w ramach udzielanej pomocy medycznej, w tym:</w:t>
      </w:r>
    </w:p>
    <w:p w:rsidR="00DA1FA9" w:rsidRPr="00F16422" w:rsidRDefault="00DA1FA9" w:rsidP="00DA1FA9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brak franszyz redukcyjnych, udziałów własnych i tym podobnych instytucji,</w:t>
      </w:r>
    </w:p>
    <w:p w:rsidR="00DA1FA9" w:rsidRPr="00F16422" w:rsidRDefault="00DA1FA9" w:rsidP="00DA1FA9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franszyza integralna nie wyższa niż 500,00 zł,</w:t>
      </w:r>
    </w:p>
    <w:p w:rsidR="00DA1FA9" w:rsidRPr="00F16422" w:rsidRDefault="00DA1FA9" w:rsidP="00DA1FA9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brak konsumpcji sumy ubezpieczenia,</w:t>
      </w:r>
    </w:p>
    <w:p w:rsidR="00DA1FA9" w:rsidRPr="00F16422" w:rsidRDefault="00DA1FA9" w:rsidP="00DA1FA9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brak amortyzacji części,</w:t>
      </w:r>
    </w:p>
    <w:p w:rsidR="00DA1FA9" w:rsidRDefault="00DA1FA9" w:rsidP="00DA1FA9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serwisowy system likwidacji szkód, możliwość rozliczania szkód częściowych w oparciu o rzeczywiste koszty naprawy udokumentowane fakturami,</w:t>
      </w:r>
    </w:p>
    <w:p w:rsidR="00DA1FA9" w:rsidRPr="00F16422" w:rsidRDefault="00DA1FA9" w:rsidP="00DA1FA9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suma ubezpieczenia – wartość odpowiadającą cenie zakupu pojazdu wraz z pełnym wyposażeniem bez kosztu ubezpieczenia (z VAT) Suma ubezpieczenia NNW – minimum </w:t>
      </w:r>
      <w:r>
        <w:rPr>
          <w:rFonts w:asciiTheme="majorHAnsi" w:hAnsiTheme="majorHAnsi"/>
        </w:rPr>
        <w:t>3</w:t>
      </w:r>
      <w:r w:rsidRPr="00F16422">
        <w:rPr>
          <w:rFonts w:asciiTheme="majorHAnsi" w:hAnsiTheme="majorHAnsi"/>
        </w:rPr>
        <w:t>0.000,00 zł;</w:t>
      </w:r>
    </w:p>
    <w:p w:rsidR="00DA1FA9" w:rsidRPr="00DA1FA9" w:rsidRDefault="00DA1FA9" w:rsidP="00DA1FA9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DA1FA9">
        <w:rPr>
          <w:rFonts w:asciiTheme="majorHAnsi" w:eastAsia="Times New Roman" w:hAnsiTheme="majorHAnsi" w:cs="Tahoma"/>
          <w:lang w:eastAsia="pl-PL"/>
        </w:rPr>
        <w:t>w zakresie ASS (Assistance) wymagany jest zakres ochrony obejmujący co najmniej zorganizowanie i pokrycie kosztów holowania w przypadku unieruchomienia pojazdu na skutek wypadku – do warsztatu naprawczego lub do siedziby ubezpieczonego (Zamawiający dopuszcza włączenie przedmiotowego ryzyka również jako rozszerzenie ubezpieczenia auto-casco)</w:t>
      </w:r>
      <w:r>
        <w:rPr>
          <w:rFonts w:asciiTheme="majorHAnsi" w:eastAsia="Times New Roman" w:hAnsiTheme="majorHAnsi" w:cs="Tahoma"/>
          <w:lang w:eastAsia="pl-PL"/>
        </w:rPr>
        <w:t>.</w:t>
      </w:r>
    </w:p>
    <w:p w:rsidR="00933B07" w:rsidRPr="00F16422" w:rsidRDefault="00933B07" w:rsidP="00933B07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b/>
        </w:rPr>
      </w:pPr>
      <w:r w:rsidRPr="00F16422">
        <w:rPr>
          <w:rFonts w:asciiTheme="majorHAnsi" w:hAnsiTheme="majorHAnsi"/>
          <w:b/>
        </w:rPr>
        <w:t>Finansowanie: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Rodzaj leasingu: operacyjny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Okres leasingu: 3 lata (35 rat)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Waluta: PLN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Pierwsza wpłata: 10% wartości netto przedmiotu leasingu</w:t>
      </w:r>
    </w:p>
    <w:p w:rsidR="00933B07" w:rsidRPr="00F16422" w:rsidRDefault="00723E53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Wykup: 20</w:t>
      </w:r>
      <w:r w:rsidR="00933B07" w:rsidRPr="00F16422">
        <w:rPr>
          <w:rFonts w:asciiTheme="majorHAnsi" w:hAnsiTheme="majorHAnsi"/>
        </w:rPr>
        <w:t>% wartości netto przedmiotu leasingu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Raty leasingowe: 35 równych rat (Zamawiający dopuszcza, aby ostatnia rata różniła się wysokością)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Spłaty comiesięcznych rat leasingowych Zamawiający będzie dokonywał na podstawie harmonogramu, będącego integralną częścią umowy leasingowej, z zastrzeżeniem, </w:t>
      </w:r>
      <w:r w:rsidRPr="00F16422">
        <w:rPr>
          <w:rFonts w:asciiTheme="majorHAnsi" w:hAnsiTheme="majorHAnsi"/>
        </w:rPr>
        <w:br/>
        <w:t xml:space="preserve">iż Wykonawca będzie otrzymywał faktury w terminie nie późniejszym niż 14 dni przed datą płatności. Do pierwszej faktury Wykonawca zobowiązany jest dołączyć podpisany przez obie Strony protokół odbioru leasingowanego pojazdu. Zapłata pierwszej faktury nastąpi </w:t>
      </w:r>
      <w:r w:rsidRPr="00F16422">
        <w:rPr>
          <w:rFonts w:asciiTheme="majorHAnsi" w:hAnsiTheme="majorHAnsi"/>
        </w:rPr>
        <w:br/>
        <w:t xml:space="preserve">w terminie 14 dni od daty protokolarnego odbioru pojazdu lub zgodnie z ustalonym </w:t>
      </w:r>
      <w:r w:rsidRPr="00F16422">
        <w:rPr>
          <w:rFonts w:asciiTheme="majorHAnsi" w:hAnsiTheme="majorHAnsi"/>
        </w:rPr>
        <w:br/>
        <w:t>z Zamawiającym harmonogramem spłat rat leasingowych.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Po zakończeniu okresu leasingu Zamawiającemu przysługuje prawo zakupu przedmiotu leasingu w ciągu minimum 7 dni od dnia zakończenia umowy, za kwotę odpowiadającą wartości </w:t>
      </w:r>
      <w:r w:rsidRPr="005D4628">
        <w:rPr>
          <w:rFonts w:asciiTheme="majorHAnsi" w:hAnsiTheme="majorHAnsi"/>
        </w:rPr>
        <w:t xml:space="preserve">wskazanej </w:t>
      </w:r>
      <w:r w:rsidR="00C109C1" w:rsidRPr="005D4628">
        <w:rPr>
          <w:rFonts w:asciiTheme="majorHAnsi" w:hAnsiTheme="majorHAnsi"/>
        </w:rPr>
        <w:t>w Formularzu Ofertowym</w:t>
      </w:r>
      <w:r w:rsidR="00C109C1" w:rsidRPr="00F16422">
        <w:rPr>
          <w:rFonts w:asciiTheme="majorHAnsi" w:hAnsiTheme="majorHAnsi"/>
        </w:rPr>
        <w:t>.</w:t>
      </w:r>
    </w:p>
    <w:p w:rsidR="00933B07" w:rsidRPr="00F16422" w:rsidRDefault="00933B07" w:rsidP="00933B07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 xml:space="preserve">Zamawiający wyraża zgodę, aby integralną część umowy stanowiła tabela opłat </w:t>
      </w:r>
      <w:r w:rsidRPr="00F16422">
        <w:rPr>
          <w:rFonts w:asciiTheme="majorHAnsi" w:hAnsiTheme="majorHAnsi"/>
        </w:rPr>
        <w:br/>
        <w:t xml:space="preserve">i prowizji, z zastrzeżeniem, iż opłaty i prowizje, zawarte w przedmiotowej tabeli a nieujęte w niniejszym opisie zamówienia jako element składowy oferty (m.in. opłaty wstępne, wydanie przedmiotu leasingu oraz opłaty dot. ubezpieczenia i rejestracji), </w:t>
      </w:r>
      <w:r w:rsidRPr="00F16422">
        <w:rPr>
          <w:rFonts w:asciiTheme="majorHAnsi" w:hAnsiTheme="majorHAnsi"/>
          <w:b/>
        </w:rPr>
        <w:t>nie mogą być wyższe niż</w:t>
      </w:r>
      <w:r w:rsidRPr="00F16422">
        <w:rPr>
          <w:rFonts w:asciiTheme="majorHAnsi" w:hAnsiTheme="majorHAnsi"/>
        </w:rPr>
        <w:t>: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zmiana terminów płatności rat w czasie trwan</w:t>
      </w:r>
      <w:r w:rsidR="00F16422" w:rsidRPr="00F16422">
        <w:rPr>
          <w:rFonts w:asciiTheme="majorHAnsi" w:hAnsiTheme="majorHAnsi"/>
        </w:rPr>
        <w:t>ia umowy leasingu: 250 zł netto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 w:cstheme="majorHAnsi"/>
        </w:rPr>
      </w:pPr>
      <w:r w:rsidRPr="00F16422">
        <w:rPr>
          <w:rFonts w:asciiTheme="majorHAnsi" w:hAnsiTheme="majorHAnsi" w:cstheme="majorHAnsi"/>
        </w:rPr>
        <w:t xml:space="preserve">refakturowanie kosztów poniesionych z tytułu opłat i kar związanych z wykroczeniem i/lub udzielenie organom ścigania lub innym uprawnionym organom i instytucjom informacji, kto użytkuje przedmiot leasingu: 100 zł netto + rzeczywiste koszty poniesionych opłat lub mandatów </w:t>
      </w:r>
      <w:r w:rsidRPr="00F16422">
        <w:rPr>
          <w:rFonts w:asciiTheme="majorHAnsi" w:hAnsiTheme="majorHAnsi" w:cstheme="majorHAnsi"/>
          <w:b/>
        </w:rPr>
        <w:t>z zastrzeżeniem</w:t>
      </w:r>
      <w:r w:rsidRPr="00F16422">
        <w:rPr>
          <w:rFonts w:asciiTheme="majorHAnsi" w:hAnsiTheme="majorHAnsi" w:cstheme="majorHAnsi"/>
        </w:rPr>
        <w:t xml:space="preserve">, iż kosztom powyższej obsługi nie podlegać będzie pojazd będący uprzywilejowanym w ruchu drogowym i przekraczający przepisy w toku prowadzenia akcji </w:t>
      </w:r>
      <w:r w:rsidRPr="00F16422">
        <w:rPr>
          <w:rFonts w:asciiTheme="majorHAnsi" w:hAnsiTheme="majorHAnsi" w:cstheme="majorHAnsi"/>
          <w:shd w:val="clear" w:color="auto" w:fill="FFFFFF"/>
        </w:rPr>
        <w:t>związanej z ratowaniem życia i zdrowia ludzkiego</w:t>
      </w:r>
      <w:r w:rsidRPr="00F16422">
        <w:rPr>
          <w:rFonts w:asciiTheme="majorHAnsi" w:hAnsiTheme="majorHAnsi" w:cstheme="majorHAnsi"/>
        </w:rPr>
        <w:t xml:space="preserve">. </w:t>
      </w:r>
    </w:p>
    <w:p w:rsidR="00933B07" w:rsidRPr="00F16422" w:rsidRDefault="00933B07" w:rsidP="00933B07">
      <w:pPr>
        <w:pStyle w:val="Akapitzlist"/>
        <w:numPr>
          <w:ilvl w:val="3"/>
          <w:numId w:val="10"/>
        </w:numPr>
        <w:jc w:val="both"/>
        <w:rPr>
          <w:rFonts w:asciiTheme="majorHAnsi" w:hAnsiTheme="majorHAnsi" w:cstheme="majorHAnsi"/>
        </w:rPr>
      </w:pPr>
      <w:r w:rsidRPr="00F16422">
        <w:rPr>
          <w:rFonts w:asciiTheme="majorHAnsi" w:hAnsiTheme="majorHAnsi" w:cstheme="majorHAnsi"/>
        </w:rPr>
        <w:t xml:space="preserve">Zamawiający w czasie trwania umowy przekaże Leasingodawcy informację nt. zgody na uprzywilejowanie w ruchu drogowym leasingowanego pojazdu po uzyskaniu uprzednio stosownego pozwolenia od MSWiA na podstawie </w:t>
      </w:r>
      <w:r w:rsidRPr="00F16422">
        <w:rPr>
          <w:rFonts w:asciiTheme="majorHAnsi" w:hAnsiTheme="majorHAnsi" w:cstheme="majorHAnsi"/>
          <w:shd w:val="clear" w:color="auto" w:fill="FFFFFF"/>
        </w:rPr>
        <w:t>Art. 53 ust. 1 pkt 12 ustawy Prawo o ruchu drogowym</w:t>
      </w:r>
      <w:r w:rsidRPr="00F16422">
        <w:rPr>
          <w:rFonts w:asciiTheme="majorHAnsi" w:hAnsiTheme="majorHAnsi" w:cstheme="majorHAnsi"/>
        </w:rPr>
        <w:t xml:space="preserve">. </w:t>
      </w:r>
    </w:p>
    <w:p w:rsidR="00933B07" w:rsidRPr="00F16422" w:rsidRDefault="00933B07" w:rsidP="00933B07">
      <w:pPr>
        <w:pStyle w:val="Akapitzlist"/>
        <w:numPr>
          <w:ilvl w:val="3"/>
          <w:numId w:val="10"/>
        </w:numPr>
        <w:jc w:val="both"/>
        <w:rPr>
          <w:rFonts w:asciiTheme="majorHAnsi" w:hAnsiTheme="majorHAnsi" w:cstheme="majorHAnsi"/>
        </w:rPr>
      </w:pPr>
      <w:r w:rsidRPr="00F16422">
        <w:rPr>
          <w:rFonts w:asciiTheme="majorHAnsi" w:hAnsiTheme="majorHAnsi" w:cstheme="majorHAnsi"/>
        </w:rPr>
        <w:t>Od momentu przekazania powyższego pozwolenia Zamawiający nie będzie pokrywać kosztów obsługi, związanej z udzielaniem organom ścigania lub innym uprawnionym organom informacji, kto użytkuje przedmiot leasingu oraz kosztów mandatów, wynikających z przekroczenia przepisów wskutek udziału pojazdu uprzywilejowanego w ruchu w akcji</w:t>
      </w:r>
      <w:r w:rsidRPr="00F16422">
        <w:rPr>
          <w:rFonts w:asciiTheme="majorHAnsi" w:hAnsiTheme="majorHAnsi" w:cstheme="majorHAnsi"/>
          <w:shd w:val="clear" w:color="auto" w:fill="FFFFFF"/>
        </w:rPr>
        <w:t xml:space="preserve"> związanej z ratowaniem życia i zdrowia ludzkiego</w:t>
      </w:r>
      <w:r w:rsidRPr="00F16422">
        <w:rPr>
          <w:rStyle w:val="apple-converted-space"/>
          <w:rFonts w:asciiTheme="majorHAnsi" w:hAnsiTheme="majorHAnsi" w:cstheme="majorHAnsi"/>
          <w:shd w:val="clear" w:color="auto" w:fill="FFFFFF"/>
        </w:rPr>
        <w:t>. J</w:t>
      </w:r>
      <w:r w:rsidRPr="00F16422">
        <w:rPr>
          <w:rFonts w:asciiTheme="majorHAnsi" w:hAnsiTheme="majorHAnsi" w:cstheme="majorHAnsi"/>
        </w:rPr>
        <w:t>eżeli uprawniony organ nadrzędny zasądzi inaczej, koszty poniesie Zamawiający zgodnie z tabelą opłat i prowizji.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wystawienie pierwszego monitu w miesiącu: 0 zł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wystawianie i przesyłanie Zamawiającemu faktur w formie papierowej lub elektronicznej: 0 zł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przygotowanie duplikatu dokumentów: 0 zł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zmiana zabezpieczeń umowy leasingu w trakcie jego trwania: 0 zł; Zamawiający zobowiązuje się do pokrycia kosztów rzeczywistych.</w:t>
      </w:r>
    </w:p>
    <w:p w:rsidR="00933B07" w:rsidRPr="00F16422" w:rsidRDefault="00933B07" w:rsidP="00933B07">
      <w:pPr>
        <w:pStyle w:val="Akapitzlist"/>
        <w:numPr>
          <w:ilvl w:val="2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przygotowanie restrukturyzacji umowy leasingu wskutek nieterminowego regulowania zobowiązań przez Korzystającego bez zmiany harmonogramu: 4000 zł (kryterium oceny)</w:t>
      </w:r>
    </w:p>
    <w:p w:rsidR="000B5B2F" w:rsidRPr="00F16422" w:rsidRDefault="00933B07" w:rsidP="00362C86">
      <w:pPr>
        <w:pStyle w:val="Akapitzlist"/>
        <w:numPr>
          <w:ilvl w:val="1"/>
          <w:numId w:val="10"/>
        </w:numPr>
        <w:jc w:val="both"/>
        <w:rPr>
          <w:rFonts w:asciiTheme="majorHAnsi" w:hAnsiTheme="majorHAnsi"/>
        </w:rPr>
      </w:pPr>
      <w:r w:rsidRPr="00F16422">
        <w:rPr>
          <w:rFonts w:asciiTheme="majorHAnsi" w:hAnsiTheme="majorHAnsi"/>
        </w:rPr>
        <w:t>Pozostałe opłaty i prowizje, które mogą wynikać z nieprawidłowo realizowanej umowy, będą naliczane zgodnie z ogólnie dostępną, komercyjną Tabelą Opłat i Prowizji Leasingodawcy, obowiązującej na dzień podpisania umowy.</w:t>
      </w:r>
    </w:p>
    <w:sectPr w:rsidR="000B5B2F" w:rsidRPr="00F16422" w:rsidSect="00494FD5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55" w:rsidRDefault="00C23255" w:rsidP="005B464F">
      <w:pPr>
        <w:spacing w:after="0" w:line="240" w:lineRule="auto"/>
      </w:pPr>
      <w:r>
        <w:separator/>
      </w:r>
    </w:p>
  </w:endnote>
  <w:endnote w:type="continuationSeparator" w:id="0">
    <w:p w:rsidR="00C23255" w:rsidRDefault="00C23255" w:rsidP="005B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</w:rPr>
      <w:id w:val="-7691565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E4EA4" w:rsidRPr="00B7462B" w:rsidRDefault="00C109C1" w:rsidP="00C109C1">
        <w:pPr>
          <w:pStyle w:val="Stopka"/>
          <w:tabs>
            <w:tab w:val="clear" w:pos="4536"/>
            <w:tab w:val="clear" w:pos="9072"/>
            <w:tab w:val="right" w:pos="9070"/>
          </w:tabs>
          <w:jc w:val="right"/>
          <w:rPr>
            <w:rFonts w:asciiTheme="majorHAnsi" w:hAnsiTheme="majorHAnsi"/>
            <w:sz w:val="20"/>
            <w:szCs w:val="20"/>
          </w:rPr>
        </w:pPr>
        <w:r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1E4EA4" w:rsidRPr="004A3CBF">
          <w:rPr>
            <w:rFonts w:ascii="Tahoma" w:eastAsia="Times New Roman" w:hAnsi="Tahoma" w:cs="Tahoma"/>
            <w:sz w:val="20"/>
            <w:szCs w:val="20"/>
            <w:lang w:eastAsia="pl-PL"/>
          </w:rPr>
          <w:t>EP/220/35/2017</w:t>
        </w:r>
        <w:r w:rsidR="001E4EA4" w:rsidRPr="00B7462B">
          <w:rPr>
            <w:rFonts w:asciiTheme="majorHAnsi" w:hAnsiTheme="majorHAnsi"/>
          </w:rPr>
          <w:tab/>
        </w:r>
        <w:r w:rsidR="001E4EA4" w:rsidRPr="00B7462B">
          <w:rPr>
            <w:rFonts w:asciiTheme="majorHAnsi" w:hAnsiTheme="majorHAnsi"/>
            <w:sz w:val="20"/>
            <w:szCs w:val="20"/>
          </w:rPr>
          <w:fldChar w:fldCharType="begin"/>
        </w:r>
        <w:r w:rsidR="001E4EA4" w:rsidRPr="00B7462B">
          <w:rPr>
            <w:rFonts w:asciiTheme="majorHAnsi" w:hAnsiTheme="majorHAnsi"/>
            <w:sz w:val="20"/>
            <w:szCs w:val="20"/>
          </w:rPr>
          <w:instrText>PAGE   \* MERGEFORMAT</w:instrText>
        </w:r>
        <w:r w:rsidR="001E4EA4" w:rsidRPr="00B7462B">
          <w:rPr>
            <w:rFonts w:asciiTheme="majorHAnsi" w:hAnsiTheme="majorHAnsi"/>
            <w:sz w:val="20"/>
            <w:szCs w:val="20"/>
          </w:rPr>
          <w:fldChar w:fldCharType="separate"/>
        </w:r>
        <w:r w:rsidR="00571834">
          <w:rPr>
            <w:rFonts w:asciiTheme="majorHAnsi" w:hAnsiTheme="majorHAnsi"/>
            <w:noProof/>
            <w:sz w:val="20"/>
            <w:szCs w:val="20"/>
          </w:rPr>
          <w:t>1</w:t>
        </w:r>
        <w:r w:rsidR="001E4EA4" w:rsidRPr="00B7462B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  <w:p w:rsidR="001E4EA4" w:rsidRDefault="001E4E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55" w:rsidRDefault="00C23255" w:rsidP="005B464F">
      <w:pPr>
        <w:spacing w:after="0" w:line="240" w:lineRule="auto"/>
      </w:pPr>
      <w:r>
        <w:separator/>
      </w:r>
    </w:p>
  </w:footnote>
  <w:footnote w:type="continuationSeparator" w:id="0">
    <w:p w:rsidR="00C23255" w:rsidRDefault="00C23255" w:rsidP="005B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EA4" w:rsidRPr="00B7462B" w:rsidRDefault="0096335F" w:rsidP="00B7462B">
    <w:pPr>
      <w:pStyle w:val="Nagwek"/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Poprawiony </w:t>
    </w:r>
    <w:r w:rsidR="001E4EA4" w:rsidRPr="00B7462B">
      <w:rPr>
        <w:rFonts w:asciiTheme="majorHAnsi" w:hAnsiTheme="majorHAnsi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032C"/>
    <w:multiLevelType w:val="multilevel"/>
    <w:tmpl w:val="4C84D3F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2E0954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EF4261"/>
    <w:multiLevelType w:val="hybridMultilevel"/>
    <w:tmpl w:val="76029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E59E0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>
    <w:nsid w:val="459A5ECB"/>
    <w:multiLevelType w:val="multilevel"/>
    <w:tmpl w:val="9DB6C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AA7346A"/>
    <w:multiLevelType w:val="multilevel"/>
    <w:tmpl w:val="DC3A2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CEE1D19"/>
    <w:multiLevelType w:val="hybridMultilevel"/>
    <w:tmpl w:val="AE987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8A67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F3148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87382F"/>
    <w:multiLevelType w:val="multilevel"/>
    <w:tmpl w:val="3E12A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FD37CF"/>
    <w:multiLevelType w:val="multilevel"/>
    <w:tmpl w:val="1D72F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EE83963"/>
    <w:multiLevelType w:val="multilevel"/>
    <w:tmpl w:val="B522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3E1688B"/>
    <w:multiLevelType w:val="multilevel"/>
    <w:tmpl w:val="F40875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>
    <w:nsid w:val="6D7E5B35"/>
    <w:multiLevelType w:val="multilevel"/>
    <w:tmpl w:val="9DA425F2"/>
    <w:lvl w:ilvl="0">
      <w:start w:val="1"/>
      <w:numFmt w:val="none"/>
      <w:lvlText w:val="Zadanie 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1E8204B"/>
    <w:multiLevelType w:val="hybridMultilevel"/>
    <w:tmpl w:val="24762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60862"/>
    <w:multiLevelType w:val="multilevel"/>
    <w:tmpl w:val="6E7CE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15"/>
  </w:num>
  <w:num w:numId="11">
    <w:abstractNumId w:val="3"/>
  </w:num>
  <w:num w:numId="12">
    <w:abstractNumId w:val="12"/>
  </w:num>
  <w:num w:numId="13">
    <w:abstractNumId w:val="5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17"/>
    <w:rsid w:val="00000ABB"/>
    <w:rsid w:val="00012A05"/>
    <w:rsid w:val="00051A32"/>
    <w:rsid w:val="00067981"/>
    <w:rsid w:val="0008304D"/>
    <w:rsid w:val="0009245D"/>
    <w:rsid w:val="00094D7A"/>
    <w:rsid w:val="000B07EC"/>
    <w:rsid w:val="000B5B2F"/>
    <w:rsid w:val="000B6BA6"/>
    <w:rsid w:val="000C2985"/>
    <w:rsid w:val="000D3791"/>
    <w:rsid w:val="000F1F9B"/>
    <w:rsid w:val="00126577"/>
    <w:rsid w:val="00140F95"/>
    <w:rsid w:val="001425CF"/>
    <w:rsid w:val="00143DD9"/>
    <w:rsid w:val="00174300"/>
    <w:rsid w:val="00181052"/>
    <w:rsid w:val="00194C17"/>
    <w:rsid w:val="001A0755"/>
    <w:rsid w:val="001B03D5"/>
    <w:rsid w:val="001B4D21"/>
    <w:rsid w:val="001D5FDB"/>
    <w:rsid w:val="001D7C4C"/>
    <w:rsid w:val="001E4EA4"/>
    <w:rsid w:val="002155E9"/>
    <w:rsid w:val="00222754"/>
    <w:rsid w:val="00231FAD"/>
    <w:rsid w:val="00234F8E"/>
    <w:rsid w:val="00260F7C"/>
    <w:rsid w:val="002837C1"/>
    <w:rsid w:val="002B7DA1"/>
    <w:rsid w:val="002D1705"/>
    <w:rsid w:val="002D58D9"/>
    <w:rsid w:val="0030448A"/>
    <w:rsid w:val="0032069F"/>
    <w:rsid w:val="003473B2"/>
    <w:rsid w:val="003501F2"/>
    <w:rsid w:val="00356929"/>
    <w:rsid w:val="00362C86"/>
    <w:rsid w:val="003675A4"/>
    <w:rsid w:val="003755B2"/>
    <w:rsid w:val="00377CD8"/>
    <w:rsid w:val="003976AD"/>
    <w:rsid w:val="003A7EE7"/>
    <w:rsid w:val="00416BA9"/>
    <w:rsid w:val="004260C0"/>
    <w:rsid w:val="00431523"/>
    <w:rsid w:val="004329DF"/>
    <w:rsid w:val="004509BA"/>
    <w:rsid w:val="00481997"/>
    <w:rsid w:val="00482B8E"/>
    <w:rsid w:val="00494FD5"/>
    <w:rsid w:val="004A3CBF"/>
    <w:rsid w:val="004B2D29"/>
    <w:rsid w:val="004E7D1E"/>
    <w:rsid w:val="004F42F4"/>
    <w:rsid w:val="00517CD6"/>
    <w:rsid w:val="0052445E"/>
    <w:rsid w:val="00571834"/>
    <w:rsid w:val="0058036D"/>
    <w:rsid w:val="005A11D3"/>
    <w:rsid w:val="005A1945"/>
    <w:rsid w:val="005B464F"/>
    <w:rsid w:val="005D4628"/>
    <w:rsid w:val="005E0066"/>
    <w:rsid w:val="00631A54"/>
    <w:rsid w:val="00633A94"/>
    <w:rsid w:val="00635552"/>
    <w:rsid w:val="00636EBB"/>
    <w:rsid w:val="006516DB"/>
    <w:rsid w:val="00654C06"/>
    <w:rsid w:val="00654EE1"/>
    <w:rsid w:val="00692418"/>
    <w:rsid w:val="006A2E6E"/>
    <w:rsid w:val="006B050D"/>
    <w:rsid w:val="006C13A9"/>
    <w:rsid w:val="006C58C6"/>
    <w:rsid w:val="006D2FE5"/>
    <w:rsid w:val="007022BA"/>
    <w:rsid w:val="00723E53"/>
    <w:rsid w:val="00760FCB"/>
    <w:rsid w:val="007742E6"/>
    <w:rsid w:val="00785404"/>
    <w:rsid w:val="007B0C69"/>
    <w:rsid w:val="007D75E1"/>
    <w:rsid w:val="00801D8A"/>
    <w:rsid w:val="0082328F"/>
    <w:rsid w:val="00865598"/>
    <w:rsid w:val="00872A53"/>
    <w:rsid w:val="00893415"/>
    <w:rsid w:val="008A5988"/>
    <w:rsid w:val="008A7FA3"/>
    <w:rsid w:val="008B4B9F"/>
    <w:rsid w:val="008C59DA"/>
    <w:rsid w:val="008D10D1"/>
    <w:rsid w:val="008E2C5B"/>
    <w:rsid w:val="009000F2"/>
    <w:rsid w:val="00910A64"/>
    <w:rsid w:val="00933B07"/>
    <w:rsid w:val="00944F50"/>
    <w:rsid w:val="00946425"/>
    <w:rsid w:val="0096335F"/>
    <w:rsid w:val="009724D7"/>
    <w:rsid w:val="00982ACF"/>
    <w:rsid w:val="009A3E05"/>
    <w:rsid w:val="009F42A5"/>
    <w:rsid w:val="00A003C8"/>
    <w:rsid w:val="00A07145"/>
    <w:rsid w:val="00A10DF5"/>
    <w:rsid w:val="00A2048E"/>
    <w:rsid w:val="00A33AE6"/>
    <w:rsid w:val="00A43BAB"/>
    <w:rsid w:val="00A51EC7"/>
    <w:rsid w:val="00A56EB3"/>
    <w:rsid w:val="00A61E5F"/>
    <w:rsid w:val="00A87ADE"/>
    <w:rsid w:val="00A957C3"/>
    <w:rsid w:val="00AA1C0E"/>
    <w:rsid w:val="00AC710D"/>
    <w:rsid w:val="00AD024E"/>
    <w:rsid w:val="00AD2C8A"/>
    <w:rsid w:val="00AF3432"/>
    <w:rsid w:val="00B22027"/>
    <w:rsid w:val="00B24A5A"/>
    <w:rsid w:val="00B30B50"/>
    <w:rsid w:val="00B469A4"/>
    <w:rsid w:val="00B67635"/>
    <w:rsid w:val="00B7462B"/>
    <w:rsid w:val="00BC4E5B"/>
    <w:rsid w:val="00BC5C9F"/>
    <w:rsid w:val="00BF48B6"/>
    <w:rsid w:val="00C109BB"/>
    <w:rsid w:val="00C109C1"/>
    <w:rsid w:val="00C22603"/>
    <w:rsid w:val="00C23255"/>
    <w:rsid w:val="00C3688E"/>
    <w:rsid w:val="00C52E2E"/>
    <w:rsid w:val="00C5507B"/>
    <w:rsid w:val="00C5733A"/>
    <w:rsid w:val="00C617F7"/>
    <w:rsid w:val="00C860F3"/>
    <w:rsid w:val="00CB5CB0"/>
    <w:rsid w:val="00CC4BE1"/>
    <w:rsid w:val="00CD7D04"/>
    <w:rsid w:val="00CE2649"/>
    <w:rsid w:val="00CE35E5"/>
    <w:rsid w:val="00CF0CDB"/>
    <w:rsid w:val="00CF3F8A"/>
    <w:rsid w:val="00D11372"/>
    <w:rsid w:val="00D14A9D"/>
    <w:rsid w:val="00D20B29"/>
    <w:rsid w:val="00D46345"/>
    <w:rsid w:val="00D57B18"/>
    <w:rsid w:val="00D85D84"/>
    <w:rsid w:val="00D935BE"/>
    <w:rsid w:val="00D95EB3"/>
    <w:rsid w:val="00DA1FA9"/>
    <w:rsid w:val="00DA76CC"/>
    <w:rsid w:val="00DB2BAC"/>
    <w:rsid w:val="00DB5E0A"/>
    <w:rsid w:val="00DB6A22"/>
    <w:rsid w:val="00DC2D7F"/>
    <w:rsid w:val="00DD156E"/>
    <w:rsid w:val="00DD20B6"/>
    <w:rsid w:val="00DE1A32"/>
    <w:rsid w:val="00E3235C"/>
    <w:rsid w:val="00E42077"/>
    <w:rsid w:val="00E518DE"/>
    <w:rsid w:val="00E60764"/>
    <w:rsid w:val="00E9756D"/>
    <w:rsid w:val="00ED18E5"/>
    <w:rsid w:val="00EE7B35"/>
    <w:rsid w:val="00F00CAD"/>
    <w:rsid w:val="00F14B27"/>
    <w:rsid w:val="00F16422"/>
    <w:rsid w:val="00F52303"/>
    <w:rsid w:val="00F56E1D"/>
    <w:rsid w:val="00F660AA"/>
    <w:rsid w:val="00F91BF0"/>
    <w:rsid w:val="00FC7B94"/>
    <w:rsid w:val="00FF00AA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D20B6"/>
    <w:pPr>
      <w:keepNext/>
      <w:numPr>
        <w:ilvl w:val="1"/>
        <w:numId w:val="2"/>
      </w:numPr>
      <w:spacing w:after="0" w:line="240" w:lineRule="auto"/>
      <w:ind w:left="576" w:hanging="576"/>
      <w:outlineLvl w:val="1"/>
    </w:pPr>
    <w:rPr>
      <w:bCs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D20B6"/>
    <w:rPr>
      <w:bCs/>
      <w:color w:val="000000"/>
      <w:szCs w:val="24"/>
    </w:rPr>
  </w:style>
  <w:style w:type="paragraph" w:styleId="Akapitzlist">
    <w:name w:val="List Paragraph"/>
    <w:basedOn w:val="Normalny"/>
    <w:uiPriority w:val="99"/>
    <w:qFormat/>
    <w:rsid w:val="00194C1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57B18"/>
  </w:style>
  <w:style w:type="character" w:customStyle="1" w:styleId="Nagwek1Znak">
    <w:name w:val="Nagłówek 1 Znak"/>
    <w:basedOn w:val="Domylnaczcionkaakapitu"/>
    <w:link w:val="Nagwek1"/>
    <w:uiPriority w:val="9"/>
    <w:rsid w:val="00A87A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64F"/>
  </w:style>
  <w:style w:type="paragraph" w:styleId="Stopka">
    <w:name w:val="footer"/>
    <w:basedOn w:val="Normalny"/>
    <w:link w:val="StopkaZnak"/>
    <w:uiPriority w:val="99"/>
    <w:unhideWhenUsed/>
    <w:rsid w:val="005B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64F"/>
  </w:style>
  <w:style w:type="paragraph" w:styleId="Poprawka">
    <w:name w:val="Revision"/>
    <w:hidden/>
    <w:uiPriority w:val="99"/>
    <w:semiHidden/>
    <w:rsid w:val="0008304D"/>
    <w:pPr>
      <w:spacing w:after="0" w:line="240" w:lineRule="auto"/>
    </w:pPr>
  </w:style>
  <w:style w:type="paragraph" w:customStyle="1" w:styleId="ox-4b7bd4ef59-msonormal">
    <w:name w:val="ox-4b7bd4ef59-msonormal"/>
    <w:basedOn w:val="Normalny"/>
    <w:rsid w:val="0001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7A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D20B6"/>
    <w:pPr>
      <w:keepNext/>
      <w:numPr>
        <w:ilvl w:val="1"/>
        <w:numId w:val="2"/>
      </w:numPr>
      <w:spacing w:after="0" w:line="240" w:lineRule="auto"/>
      <w:ind w:left="576" w:hanging="576"/>
      <w:outlineLvl w:val="1"/>
    </w:pPr>
    <w:rPr>
      <w:bCs/>
      <w:color w:val="00000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D20B6"/>
    <w:rPr>
      <w:bCs/>
      <w:color w:val="000000"/>
      <w:szCs w:val="24"/>
    </w:rPr>
  </w:style>
  <w:style w:type="paragraph" w:styleId="Akapitzlist">
    <w:name w:val="List Paragraph"/>
    <w:basedOn w:val="Normalny"/>
    <w:uiPriority w:val="99"/>
    <w:qFormat/>
    <w:rsid w:val="00194C1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D57B18"/>
  </w:style>
  <w:style w:type="character" w:customStyle="1" w:styleId="Nagwek1Znak">
    <w:name w:val="Nagłówek 1 Znak"/>
    <w:basedOn w:val="Domylnaczcionkaakapitu"/>
    <w:link w:val="Nagwek1"/>
    <w:uiPriority w:val="9"/>
    <w:rsid w:val="00A87AD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A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64F"/>
  </w:style>
  <w:style w:type="paragraph" w:styleId="Stopka">
    <w:name w:val="footer"/>
    <w:basedOn w:val="Normalny"/>
    <w:link w:val="StopkaZnak"/>
    <w:uiPriority w:val="99"/>
    <w:unhideWhenUsed/>
    <w:rsid w:val="005B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64F"/>
  </w:style>
  <w:style w:type="paragraph" w:styleId="Poprawka">
    <w:name w:val="Revision"/>
    <w:hidden/>
    <w:uiPriority w:val="99"/>
    <w:semiHidden/>
    <w:rsid w:val="0008304D"/>
    <w:pPr>
      <w:spacing w:after="0" w:line="240" w:lineRule="auto"/>
    </w:pPr>
  </w:style>
  <w:style w:type="paragraph" w:customStyle="1" w:styleId="ox-4b7bd4ef59-msonormal">
    <w:name w:val="ox-4b7bd4ef59-msonormal"/>
    <w:basedOn w:val="Normalny"/>
    <w:rsid w:val="0001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5690</Words>
  <Characters>34144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Szymańska</dc:creator>
  <cp:lastModifiedBy>Tomasz Sadzikowski</cp:lastModifiedBy>
  <cp:revision>13</cp:revision>
  <cp:lastPrinted>2017-07-04T10:36:00Z</cp:lastPrinted>
  <dcterms:created xsi:type="dcterms:W3CDTF">2017-05-24T12:26:00Z</dcterms:created>
  <dcterms:modified xsi:type="dcterms:W3CDTF">2017-07-04T10:36:00Z</dcterms:modified>
</cp:coreProperties>
</file>